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bookmarkStart w:id="0" w:name="_GoBack"/>
      <w:bookmarkEnd w:id="0"/>
      <w:r w:rsidRPr="00DB5163">
        <w:rPr>
          <w:rFonts w:asciiTheme="majorHAnsi" w:hAnsiTheme="majorHAnsi"/>
          <w:b/>
          <w:smallCaps/>
          <w:noProof/>
          <w:color w:val="B3130F"/>
          <w:sz w:val="72"/>
          <w:szCs w:val="72"/>
        </w:rPr>
        <w:t>Alabama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18.9</w:t>
      </w:r>
      <w:r>
        <w:rPr>
          <w:rFonts w:asciiTheme="majorHAnsi" w:eastAsia="Times New Roman" w:hAnsiTheme="majorHAnsi" w:cs="Arial"/>
          <w:noProof/>
        </w:rPr>
        <w:t>%</w:t>
      </w:r>
      <w:r w:rsidRPr="00DB5163">
        <w:rPr>
          <w:rFonts w:asciiTheme="majorHAnsi" w:eastAsia="Times New Roman" w:hAnsiTheme="majorHAnsi" w:cs="Arial"/>
          <w:noProof/>
        </w:rPr>
        <w:t xml:space="preserve"> (4th Highest in US)</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004424F7">
        <w:rPr>
          <w:rFonts w:asciiTheme="majorHAnsi" w:eastAsia="Times New Roman" w:hAnsiTheme="majorHAnsi" w:cs="Arial"/>
          <w:noProof/>
        </w:rPr>
        <w:t>883,078</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19.2</w:t>
      </w:r>
      <w:r>
        <w:rPr>
          <w:rFonts w:asciiTheme="majorHAnsi" w:eastAsia="Times New Roman" w:hAnsiTheme="majorHAnsi" w:cs="Arial"/>
          <w:noProof/>
        </w:rPr>
        <w:t>%</w:t>
      </w:r>
      <w:r w:rsidRPr="00DB5163">
        <w:rPr>
          <w:rFonts w:asciiTheme="majorHAnsi" w:eastAsia="Times New Roman" w:hAnsiTheme="majorHAnsi" w:cs="Arial"/>
          <w:noProof/>
        </w:rPr>
        <w:t xml:space="preserve"> (5th Highest in US)</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27.4</w:t>
      </w:r>
      <w:r>
        <w:rPr>
          <w:rFonts w:asciiTheme="majorHAnsi" w:eastAsia="Times New Roman" w:hAnsiTheme="majorHAnsi" w:cs="Arial"/>
          <w:noProof/>
        </w:rPr>
        <w:t>%</w:t>
      </w:r>
      <w:r w:rsidRPr="00DB5163">
        <w:rPr>
          <w:rFonts w:asciiTheme="majorHAnsi" w:eastAsia="Times New Roman" w:hAnsiTheme="majorHAnsi" w:cs="Arial"/>
          <w:noProof/>
        </w:rPr>
        <w:t xml:space="preserve"> (4th Highest in US)</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919,670</w:t>
      </w:r>
    </w:p>
    <w:p w:rsidR="001F4026" w:rsidRPr="004424F7" w:rsidRDefault="001F4026" w:rsidP="004A1B95">
      <w:pPr>
        <w:tabs>
          <w:tab w:val="left" w:pos="5040"/>
          <w:tab w:val="left" w:pos="5310"/>
        </w:tabs>
        <w:spacing w:after="0" w:line="360" w:lineRule="auto"/>
        <w:rPr>
          <w:rFonts w:asciiTheme="majorHAnsi" w:eastAsia="Times New Roman" w:hAnsiTheme="majorHAnsi" w:cs="Arial"/>
          <w:vertAlign w:val="subscript"/>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305,292</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1,226,018,702</w:t>
      </w:r>
    </w:p>
    <w:p w:rsidR="001F4026"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31.3</w:t>
      </w:r>
      <w:r w:rsidRPr="004A1B95">
        <w:rPr>
          <w:rFonts w:asciiTheme="majorHAnsi" w:eastAsia="Times New Roman" w:hAnsiTheme="majorHAnsi" w:cs="Arial"/>
        </w:rPr>
        <w:t>%</w:t>
      </w:r>
      <w:r w:rsidRPr="00DB5163">
        <w:rPr>
          <w:rFonts w:asciiTheme="majorHAnsi" w:eastAsia="Times New Roman" w:hAnsiTheme="majorHAnsi" w:cs="Arial"/>
          <w:noProof/>
        </w:rPr>
        <w:t xml:space="preserve"> (5th Highest in US)</w:t>
      </w:r>
      <w:r w:rsidRPr="004A1B95">
        <w:rPr>
          <w:rFonts w:asciiTheme="majorHAnsi" w:eastAsia="Times New Roman" w:hAnsiTheme="majorHAnsi" w:cs="Arial"/>
        </w:rPr>
        <w:tab/>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Monthly SNAP benefits/person: $</w:t>
      </w:r>
      <w:r w:rsidRPr="00DB5163">
        <w:rPr>
          <w:rFonts w:asciiTheme="majorHAnsi" w:eastAsia="Times New Roman" w:hAnsiTheme="majorHAnsi" w:cs="Arial"/>
          <w:noProof/>
        </w:rPr>
        <w:t>256.21</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16,218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3,292</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114,576,097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10,594</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240.26</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108</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26,800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42,842</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14,300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6,855</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527,908</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40,538</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1.35B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24.1%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2,558</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287,044</w:t>
      </w:r>
      <w:r w:rsidRPr="004A1B95">
        <w:rPr>
          <w:rFonts w:asciiTheme="majorHAnsi" w:hAnsiTheme="majorHAnsi" w:cs="Arial"/>
        </w:rPr>
        <w:tab/>
        <w:t>Total benefits: $</w:t>
      </w:r>
      <w:r w:rsidRPr="00DB5163">
        <w:rPr>
          <w:rFonts w:asciiTheme="majorHAnsi" w:hAnsiTheme="majorHAnsi" w:cs="Arial"/>
          <w:noProof/>
        </w:rPr>
        <w:t>240.40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512,996</w:t>
      </w:r>
      <w:r w:rsidRPr="004A1B95">
        <w:rPr>
          <w:rFonts w:asciiTheme="majorHAnsi" w:hAnsiTheme="majorHAnsi" w:cs="Arial"/>
        </w:rPr>
        <w:tab/>
        <w:t>Average benefit/family: $</w:t>
      </w:r>
      <w:r w:rsidRPr="00DB5163">
        <w:rPr>
          <w:rFonts w:asciiTheme="majorHAnsi" w:hAnsiTheme="majorHAnsi" w:cs="Arial"/>
          <w:noProof/>
        </w:rPr>
        <w:t>838</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010072" w:rsidRDefault="00010072" w:rsidP="00337972">
      <w:pPr>
        <w:tabs>
          <w:tab w:val="left" w:pos="5310"/>
        </w:tabs>
        <w:spacing w:after="0" w:line="240" w:lineRule="auto"/>
        <w:jc w:val="center"/>
        <w:rPr>
          <w:rFonts w:asciiTheme="majorHAnsi" w:hAnsiTheme="majorHAnsi"/>
          <w:b/>
          <w:smallCaps/>
          <w:noProof/>
          <w:color w:val="B3130F"/>
          <w:sz w:val="72"/>
          <w:szCs w:val="72"/>
        </w:rPr>
      </w:pPr>
    </w:p>
    <w:p w:rsidR="00010072" w:rsidRDefault="00010072"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7"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Alaska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11</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76,850</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14.60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14.80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104,510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27,209</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159,413,979</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19.80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223.27</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1,583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2,904</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31,707,940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1,211</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1,580</w:t>
      </w:r>
      <w:r w:rsidRPr="00DB5163">
        <w:rPr>
          <w:rFonts w:asciiTheme="majorHAnsi" w:eastAsia="Times New Roman" w:hAnsiTheme="majorHAnsi" w:cs="Arial"/>
          <w:noProof/>
        </w:rPr>
        <w:t>.25</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902</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4,600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4,533</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2,900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725</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45,809</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63,456</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86.58M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21.7%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1,890</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20,710</w:t>
      </w:r>
      <w:r w:rsidRPr="004A1B95">
        <w:rPr>
          <w:rFonts w:asciiTheme="majorHAnsi" w:hAnsiTheme="majorHAnsi" w:cs="Arial"/>
        </w:rPr>
        <w:tab/>
        <w:t>Total benefits: $</w:t>
      </w:r>
      <w:r w:rsidRPr="00DB5163">
        <w:rPr>
          <w:rFonts w:asciiTheme="majorHAnsi" w:hAnsiTheme="majorHAnsi" w:cs="Arial"/>
          <w:noProof/>
        </w:rPr>
        <w:t>16.30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42,274</w:t>
      </w:r>
      <w:r w:rsidRPr="004A1B95">
        <w:rPr>
          <w:rFonts w:asciiTheme="majorHAnsi" w:hAnsiTheme="majorHAnsi" w:cs="Arial"/>
        </w:rPr>
        <w:tab/>
        <w:t>Average benefit/family: $</w:t>
      </w:r>
      <w:r w:rsidRPr="00DB5163">
        <w:rPr>
          <w:rFonts w:asciiTheme="majorHAnsi" w:hAnsiTheme="majorHAnsi" w:cs="Arial"/>
          <w:noProof/>
        </w:rPr>
        <w:t>788</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010072" w:rsidRDefault="00010072" w:rsidP="00337972">
      <w:pPr>
        <w:tabs>
          <w:tab w:val="left" w:pos="5310"/>
        </w:tabs>
        <w:spacing w:after="0" w:line="240" w:lineRule="auto"/>
        <w:jc w:val="center"/>
        <w:rPr>
          <w:rFonts w:asciiTheme="majorHAnsi" w:hAnsiTheme="majorHAnsi"/>
          <w:b/>
          <w:smallCaps/>
          <w:noProof/>
          <w:color w:val="B3130F"/>
          <w:sz w:val="72"/>
          <w:szCs w:val="72"/>
        </w:rPr>
      </w:pPr>
    </w:p>
    <w:p w:rsidR="00010072" w:rsidRDefault="00010072"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8"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Arizona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17.60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1,105,075</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19 (8th Highest in US)</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25</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1,216,900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401,664</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1,587,702,247</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29</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247.55</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12,946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26,173</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156,833,887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10,259</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831.83</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716</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30,200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56,867</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18,300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9,099</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532,981</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46,787</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1.24B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33.9% (4th Highest in US)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2,326</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305,417</w:t>
      </w:r>
      <w:r w:rsidRPr="004A1B95">
        <w:rPr>
          <w:rFonts w:asciiTheme="majorHAnsi" w:hAnsiTheme="majorHAnsi" w:cs="Arial"/>
        </w:rPr>
        <w:tab/>
        <w:t>Total benefits: $</w:t>
      </w:r>
      <w:r w:rsidRPr="00DB5163">
        <w:rPr>
          <w:rFonts w:asciiTheme="majorHAnsi" w:hAnsiTheme="majorHAnsi" w:cs="Arial"/>
          <w:noProof/>
        </w:rPr>
        <w:t>275.80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709,091</w:t>
      </w:r>
      <w:r w:rsidRPr="004A1B95">
        <w:rPr>
          <w:rFonts w:asciiTheme="majorHAnsi" w:hAnsiTheme="majorHAnsi" w:cs="Arial"/>
        </w:rPr>
        <w:tab/>
        <w:t>Average benefit/family: $</w:t>
      </w:r>
      <w:r w:rsidRPr="00DB5163">
        <w:rPr>
          <w:rFonts w:asciiTheme="majorHAnsi" w:hAnsiTheme="majorHAnsi" w:cs="Arial"/>
          <w:noProof/>
        </w:rPr>
        <w:t>903</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010072" w:rsidRDefault="00010072" w:rsidP="00337972">
      <w:pPr>
        <w:tabs>
          <w:tab w:val="left" w:pos="5310"/>
        </w:tabs>
        <w:spacing w:after="0" w:line="240" w:lineRule="auto"/>
        <w:jc w:val="center"/>
        <w:rPr>
          <w:rFonts w:asciiTheme="majorHAnsi" w:hAnsiTheme="majorHAnsi"/>
          <w:b/>
          <w:smallCaps/>
          <w:noProof/>
          <w:color w:val="B3130F"/>
          <w:sz w:val="72"/>
          <w:szCs w:val="72"/>
        </w:rPr>
      </w:pPr>
    </w:p>
    <w:p w:rsidR="00010072" w:rsidRDefault="00010072"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9"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Arkansas</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18.7</w:t>
      </w:r>
      <w:r>
        <w:rPr>
          <w:rFonts w:asciiTheme="majorHAnsi" w:eastAsia="Times New Roman" w:hAnsiTheme="majorHAnsi" w:cs="Arial"/>
          <w:noProof/>
        </w:rPr>
        <w:t>%</w:t>
      </w:r>
      <w:r w:rsidRPr="00DB5163">
        <w:rPr>
          <w:rFonts w:asciiTheme="majorHAnsi" w:eastAsia="Times New Roman" w:hAnsiTheme="majorHAnsi" w:cs="Arial"/>
          <w:noProof/>
        </w:rPr>
        <w:t xml:space="preserve"> (7th Highest in US)</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529,710</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19.2</w:t>
      </w:r>
      <w:r>
        <w:rPr>
          <w:rFonts w:asciiTheme="majorHAnsi" w:eastAsia="Times New Roman" w:hAnsiTheme="majorHAnsi" w:cs="Arial"/>
          <w:noProof/>
        </w:rPr>
        <w:t>%</w:t>
      </w:r>
      <w:r w:rsidRPr="00DB5163">
        <w:rPr>
          <w:rFonts w:asciiTheme="majorHAnsi" w:eastAsia="Times New Roman" w:hAnsiTheme="majorHAnsi" w:cs="Arial"/>
          <w:noProof/>
        </w:rPr>
        <w:t xml:space="preserve"> (6th Highest in US)</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27.3</w:t>
      </w:r>
      <w:r>
        <w:rPr>
          <w:rFonts w:asciiTheme="majorHAnsi" w:eastAsia="Times New Roman" w:hAnsiTheme="majorHAnsi" w:cs="Arial"/>
          <w:noProof/>
        </w:rPr>
        <w:t>%</w:t>
      </w:r>
      <w:r w:rsidRPr="00DB5163">
        <w:rPr>
          <w:rFonts w:asciiTheme="majorHAnsi" w:eastAsia="Times New Roman" w:hAnsiTheme="majorHAnsi" w:cs="Arial"/>
          <w:noProof/>
        </w:rPr>
        <w:t xml:space="preserve"> (6th Highest in US)</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560,410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190,538</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686,400,615</w:t>
      </w:r>
    </w:p>
    <w:p w:rsidR="001F4026"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32</w:t>
      </w:r>
      <w:r>
        <w:rPr>
          <w:rFonts w:asciiTheme="majorHAnsi" w:eastAsia="Times New Roman" w:hAnsiTheme="majorHAnsi" w:cs="Arial"/>
          <w:noProof/>
        </w:rPr>
        <w:t>%</w:t>
      </w:r>
      <w:r w:rsidRPr="00DB5163">
        <w:rPr>
          <w:rFonts w:asciiTheme="majorHAnsi" w:eastAsia="Times New Roman" w:hAnsiTheme="majorHAnsi" w:cs="Arial"/>
          <w:noProof/>
        </w:rPr>
        <w:t xml:space="preserve"> (4th Highest in US)</w:t>
      </w:r>
      <w:r w:rsidRPr="004A1B95">
        <w:rPr>
          <w:rFonts w:asciiTheme="majorHAnsi" w:eastAsia="Times New Roman" w:hAnsiTheme="majorHAnsi" w:cs="Arial"/>
        </w:rPr>
        <w:tab/>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Monthly SNAP benefits/person: $</w:t>
      </w:r>
      <w:r w:rsidRPr="00DB5163">
        <w:rPr>
          <w:rFonts w:asciiTheme="majorHAnsi" w:eastAsia="Times New Roman" w:hAnsiTheme="majorHAnsi" w:cs="Arial"/>
          <w:noProof/>
        </w:rPr>
        <w:t>234.94</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10,521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5,641</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63,025,884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6,335</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7,989</w:t>
      </w:r>
      <w:r w:rsidRPr="00DB5163">
        <w:rPr>
          <w:rFonts w:asciiTheme="majorHAnsi" w:eastAsia="Times New Roman" w:hAnsiTheme="majorHAnsi" w:cs="Arial"/>
          <w:noProof/>
        </w:rPr>
        <w:t>.77</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6,715</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14,100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28,143</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8,600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4,503</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306,375</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38,413</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725M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25.6%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2,366</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156,164</w:t>
      </w:r>
      <w:r w:rsidRPr="004A1B95">
        <w:rPr>
          <w:rFonts w:asciiTheme="majorHAnsi" w:hAnsiTheme="majorHAnsi" w:cs="Arial"/>
        </w:rPr>
        <w:tab/>
        <w:t>Total benefits: $</w:t>
      </w:r>
      <w:r w:rsidRPr="00DB5163">
        <w:rPr>
          <w:rFonts w:asciiTheme="majorHAnsi" w:hAnsiTheme="majorHAnsi" w:cs="Arial"/>
          <w:noProof/>
        </w:rPr>
        <w:t>130.70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297,695</w:t>
      </w:r>
      <w:r w:rsidRPr="004A1B95">
        <w:rPr>
          <w:rFonts w:asciiTheme="majorHAnsi" w:hAnsiTheme="majorHAnsi" w:cs="Arial"/>
        </w:rPr>
        <w:tab/>
        <w:t>Average benefit/family: $</w:t>
      </w:r>
      <w:r w:rsidRPr="00DB5163">
        <w:rPr>
          <w:rFonts w:asciiTheme="majorHAnsi" w:hAnsiTheme="majorHAnsi" w:cs="Arial"/>
          <w:noProof/>
        </w:rPr>
        <w:t>837</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4424F7" w:rsidRDefault="004424F7" w:rsidP="00E106A2">
      <w:pPr>
        <w:spacing w:after="0" w:line="240" w:lineRule="auto"/>
        <w:rPr>
          <w:rFonts w:asciiTheme="majorHAnsi" w:hAnsiTheme="majorHAnsi"/>
          <w:b/>
          <w:smallCaps/>
          <w:noProof/>
          <w:color w:val="B3130F"/>
          <w:sz w:val="72"/>
          <w:szCs w:val="72"/>
        </w:rPr>
      </w:pPr>
    </w:p>
    <w:p w:rsidR="0003621B" w:rsidRDefault="0003621B" w:rsidP="00E106A2">
      <w:pPr>
        <w:spacing w:after="0" w:line="240" w:lineRule="auto"/>
        <w:rPr>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0"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B92420">
      <w:pPr>
        <w:tabs>
          <w:tab w:val="left" w:pos="5310"/>
        </w:tabs>
        <w:spacing w:after="0"/>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California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B92420">
      <w:pPr>
        <w:tabs>
          <w:tab w:val="left" w:pos="5040"/>
        </w:tabs>
        <w:spacing w:after="0"/>
        <w:rPr>
          <w:rFonts w:asciiTheme="majorHAnsi" w:eastAsia="Times New Roman" w:hAnsiTheme="majorHAnsi" w:cs="Arial"/>
        </w:rPr>
      </w:pPr>
    </w:p>
    <w:p w:rsidR="001F4026" w:rsidRPr="004A1B95" w:rsidRDefault="001F4026" w:rsidP="00B92420">
      <w:pPr>
        <w:tabs>
          <w:tab w:val="left" w:pos="5040"/>
        </w:tabs>
        <w:spacing w:after="0"/>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15.80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B92420">
      <w:pPr>
        <w:tabs>
          <w:tab w:val="left" w:pos="5040"/>
        </w:tabs>
        <w:spacing w:after="0"/>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5,785,036</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17.10</w:t>
      </w:r>
      <w:r w:rsidRPr="004A1B95">
        <w:rPr>
          <w:rFonts w:asciiTheme="majorHAnsi" w:eastAsia="Times New Roman" w:hAnsiTheme="majorHAnsi" w:cs="Arial"/>
        </w:rPr>
        <w:t>%</w:t>
      </w:r>
    </w:p>
    <w:p w:rsidR="001F4026" w:rsidRPr="004A1B95" w:rsidRDefault="001F4026" w:rsidP="00B92420">
      <w:pPr>
        <w:tabs>
          <w:tab w:val="left" w:pos="5040"/>
        </w:tabs>
        <w:spacing w:after="0"/>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22</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6,403,510</w:t>
      </w:r>
    </w:p>
    <w:p w:rsidR="001F4026" w:rsidRPr="004A1B95" w:rsidRDefault="001F4026" w:rsidP="00B92420">
      <w:pPr>
        <w:tabs>
          <w:tab w:val="left" w:pos="5040"/>
          <w:tab w:val="left" w:pos="5310"/>
        </w:tabs>
        <w:spacing w:after="0"/>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FB279A">
        <w:rPr>
          <w:rFonts w:asciiTheme="majorHAnsi" w:eastAsia="Times New Roman" w:hAnsiTheme="majorHAnsi" w:cs="Arial"/>
          <w:noProof/>
        </w:rPr>
        <w:t>2012</w:t>
      </w:r>
      <w:r w:rsidR="004424F7">
        <w:rPr>
          <w:rFonts w:asciiTheme="majorHAnsi" w:eastAsia="Times New Roman" w:hAnsiTheme="majorHAnsi" w:cs="Arial"/>
          <w:noProof/>
        </w:rPr>
        <w:t>,723</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5,694,137,283</w:t>
      </w:r>
    </w:p>
    <w:p w:rsidR="001F4026" w:rsidRPr="004A1B95" w:rsidRDefault="001F4026" w:rsidP="00B92420">
      <w:pPr>
        <w:tabs>
          <w:tab w:val="left" w:pos="5040"/>
          <w:tab w:val="left" w:pos="6480"/>
        </w:tabs>
        <w:spacing w:after="0"/>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23.70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152.46</w:t>
      </w:r>
    </w:p>
    <w:p w:rsidR="001F4026" w:rsidRPr="00074215" w:rsidRDefault="001F4026" w:rsidP="00B92420">
      <w:pPr>
        <w:pStyle w:val="Heading1"/>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B92420">
      <w:pPr>
        <w:tabs>
          <w:tab w:val="left" w:pos="5040"/>
          <w:tab w:val="left" w:pos="5760"/>
          <w:tab w:val="left" w:pos="6480"/>
        </w:tabs>
        <w:spacing w:after="0"/>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97,894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101,188</w:t>
      </w:r>
    </w:p>
    <w:p w:rsidR="001F4026" w:rsidRPr="005F7D9B" w:rsidRDefault="001F4026" w:rsidP="00B92420">
      <w:pPr>
        <w:tabs>
          <w:tab w:val="left" w:pos="5040"/>
          <w:tab w:val="left" w:pos="5220"/>
          <w:tab w:val="left" w:pos="6480"/>
        </w:tabs>
        <w:spacing w:after="0"/>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924,232,031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80,724</w:t>
      </w:r>
    </w:p>
    <w:p w:rsidR="001F4026" w:rsidRPr="005F7D9B" w:rsidRDefault="001F4026" w:rsidP="00B92420">
      <w:pPr>
        <w:tabs>
          <w:tab w:val="left" w:pos="5040"/>
        </w:tabs>
        <w:spacing w:after="0"/>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1,017</w:t>
      </w:r>
      <w:r w:rsidRPr="00DB5163">
        <w:rPr>
          <w:rFonts w:asciiTheme="majorHAnsi" w:eastAsia="Times New Roman" w:hAnsiTheme="majorHAnsi" w:cs="Arial"/>
          <w:noProof/>
        </w:rPr>
        <w:t>.27</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679</w:t>
      </w:r>
    </w:p>
    <w:p w:rsidR="001F4026" w:rsidRDefault="001F4026" w:rsidP="00B92420">
      <w:pPr>
        <w:spacing w:after="0"/>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110,600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244,005</w:t>
      </w:r>
      <w:r w:rsidR="008B4385">
        <w:rPr>
          <w:rFonts w:asciiTheme="majorHAnsi" w:eastAsia="Times New Roman" w:hAnsiTheme="majorHAnsi" w:cs="Arial"/>
          <w:noProof/>
        </w:rPr>
        <w:t>,000</w:t>
      </w:r>
    </w:p>
    <w:p w:rsidR="001F4026" w:rsidRDefault="001F4026" w:rsidP="00B92420">
      <w:pPr>
        <w:tabs>
          <w:tab w:val="left" w:pos="5760"/>
        </w:tabs>
        <w:spacing w:after="0"/>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73,000</w:t>
      </w:r>
    </w:p>
    <w:p w:rsidR="001F4026" w:rsidRDefault="000D2CB1" w:rsidP="00B92420">
      <w:pPr>
        <w:tabs>
          <w:tab w:val="left" w:pos="5760"/>
        </w:tabs>
        <w:spacing w:after="0"/>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39,041</w:t>
      </w:r>
      <w:r w:rsidR="008B4385">
        <w:rPr>
          <w:rFonts w:asciiTheme="majorHAnsi" w:eastAsia="Times New Roman" w:hAnsiTheme="majorHAnsi" w:cs="Arial"/>
          <w:noProof/>
        </w:rPr>
        <w:t>,000</w:t>
      </w:r>
    </w:p>
    <w:p w:rsidR="001F4026" w:rsidRPr="005F7D9B" w:rsidRDefault="001F4026" w:rsidP="00B92420">
      <w:pPr>
        <w:tabs>
          <w:tab w:val="left" w:pos="5760"/>
        </w:tabs>
        <w:spacing w:after="0"/>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B92420">
      <w:pPr>
        <w:pStyle w:val="Heading1"/>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B92420">
      <w:pPr>
        <w:tabs>
          <w:tab w:val="left" w:pos="5040"/>
        </w:tabs>
        <w:spacing w:after="0"/>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2,910,000</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57,664</w:t>
      </w:r>
      <w:r w:rsidRPr="004A1B95">
        <w:rPr>
          <w:rFonts w:asciiTheme="majorHAnsi" w:eastAsia="Times New Roman" w:hAnsiTheme="majorHAnsi" w:cs="Arial"/>
        </w:rPr>
        <w:tab/>
      </w:r>
    </w:p>
    <w:p w:rsidR="001F4026" w:rsidRPr="004A1B95" w:rsidRDefault="001F4026" w:rsidP="00B92420">
      <w:pPr>
        <w:tabs>
          <w:tab w:val="left" w:pos="5040"/>
        </w:tabs>
        <w:spacing w:after="0"/>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6.48B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30.9% (6th Highest in US)</w:t>
      </w:r>
      <w:r w:rsidRPr="004A1B95">
        <w:rPr>
          <w:rFonts w:asciiTheme="majorHAnsi" w:eastAsia="Times New Roman" w:hAnsiTheme="majorHAnsi" w:cs="Arial"/>
        </w:rPr>
        <w:tab/>
      </w:r>
    </w:p>
    <w:p w:rsidR="001F4026" w:rsidRPr="004A1B95" w:rsidRDefault="001F4026" w:rsidP="00B92420">
      <w:pPr>
        <w:tabs>
          <w:tab w:val="left" w:pos="5760"/>
        </w:tabs>
        <w:spacing w:after="0"/>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2,229</w:t>
      </w:r>
    </w:p>
    <w:p w:rsidR="001F4026" w:rsidRPr="004A1B95" w:rsidRDefault="001F4026" w:rsidP="00B92420">
      <w:pPr>
        <w:pStyle w:val="NoSpacing"/>
        <w:tabs>
          <w:tab w:val="left" w:pos="5760"/>
        </w:tabs>
        <w:spacing w:line="276"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B92420">
      <w:pPr>
        <w:pStyle w:val="Heading1"/>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B92420">
      <w:pPr>
        <w:pStyle w:val="NoSpacing"/>
        <w:tabs>
          <w:tab w:val="left" w:pos="5040"/>
          <w:tab w:val="left" w:pos="5130"/>
        </w:tabs>
        <w:spacing w:line="276"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1,524,618</w:t>
      </w:r>
      <w:r w:rsidRPr="004A1B95">
        <w:rPr>
          <w:rFonts w:asciiTheme="majorHAnsi" w:hAnsiTheme="majorHAnsi" w:cs="Arial"/>
        </w:rPr>
        <w:tab/>
        <w:t>Total benefits: $</w:t>
      </w:r>
      <w:r w:rsidR="004424F7">
        <w:rPr>
          <w:rFonts w:asciiTheme="majorHAnsi" w:hAnsiTheme="majorHAnsi" w:cs="Arial"/>
          <w:noProof/>
        </w:rPr>
        <w:t>1,334</w:t>
      </w:r>
      <w:r w:rsidRPr="00DB5163">
        <w:rPr>
          <w:rFonts w:asciiTheme="majorHAnsi" w:hAnsiTheme="majorHAnsi" w:cs="Arial"/>
          <w:noProof/>
        </w:rPr>
        <w:t>.20</w:t>
      </w:r>
      <w:r w:rsidRPr="004A1B95">
        <w:rPr>
          <w:rFonts w:asciiTheme="majorHAnsi" w:hAnsiTheme="majorHAnsi" w:cs="Arial"/>
        </w:rPr>
        <w:t xml:space="preserve"> million</w:t>
      </w:r>
    </w:p>
    <w:p w:rsidR="001F4026" w:rsidRPr="004A1B95" w:rsidRDefault="001F4026" w:rsidP="00B92420">
      <w:pPr>
        <w:pStyle w:val="NoSpacing"/>
        <w:tabs>
          <w:tab w:val="left" w:pos="5040"/>
        </w:tabs>
        <w:spacing w:line="276"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3,165,250</w:t>
      </w:r>
      <w:r w:rsidRPr="004A1B95">
        <w:rPr>
          <w:rFonts w:asciiTheme="majorHAnsi" w:hAnsiTheme="majorHAnsi" w:cs="Arial"/>
        </w:rPr>
        <w:tab/>
        <w:t>Average benefit/family: $</w:t>
      </w:r>
      <w:r w:rsidRPr="00DB5163">
        <w:rPr>
          <w:rFonts w:asciiTheme="majorHAnsi" w:hAnsiTheme="majorHAnsi" w:cs="Arial"/>
          <w:noProof/>
        </w:rPr>
        <w:t>875</w:t>
      </w:r>
    </w:p>
    <w:p w:rsidR="001F4026" w:rsidRPr="004A1B95" w:rsidRDefault="001F4026" w:rsidP="00B92420">
      <w:pPr>
        <w:pStyle w:val="NoSpacing"/>
        <w:tabs>
          <w:tab w:val="left" w:pos="5760"/>
        </w:tabs>
        <w:spacing w:line="276"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B92420">
      <w:pPr>
        <w:pStyle w:val="NoSpacing"/>
        <w:tabs>
          <w:tab w:val="left" w:pos="5760"/>
        </w:tabs>
        <w:spacing w:line="276" w:lineRule="auto"/>
        <w:rPr>
          <w:rFonts w:asciiTheme="majorHAnsi" w:hAnsiTheme="majorHAnsi" w:cs="Arial"/>
        </w:rPr>
      </w:pPr>
    </w:p>
    <w:p w:rsidR="001F4026" w:rsidRPr="00074215" w:rsidRDefault="001F4026" w:rsidP="00B92420">
      <w:pPr>
        <w:pStyle w:val="NoSpacing"/>
        <w:tabs>
          <w:tab w:val="left" w:pos="5760"/>
        </w:tabs>
        <w:spacing w:line="276"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B92420" w:rsidRPr="00B92420" w:rsidRDefault="00B92420" w:rsidP="00B92420">
      <w:pPr>
        <w:pStyle w:val="NoSpacing"/>
        <w:tabs>
          <w:tab w:val="left" w:pos="5760"/>
        </w:tabs>
        <w:spacing w:line="276" w:lineRule="auto"/>
        <w:jc w:val="left"/>
        <w:rPr>
          <w:rFonts w:cs="Arial"/>
        </w:rPr>
      </w:pPr>
      <w:r w:rsidRPr="00B92420">
        <w:rPr>
          <w:rFonts w:cs="Arial"/>
          <w:i/>
        </w:rPr>
        <w:t xml:space="preserve">San Diego: </w:t>
      </w:r>
      <w:r w:rsidRPr="00B92420">
        <w:rPr>
          <w:rFonts w:cs="Arial"/>
        </w:rPr>
        <w:t xml:space="preserve">Home-Start Inc. Monica Samayo, </w:t>
      </w:r>
      <w:hyperlink r:id="rId11" w:history="1">
        <w:r w:rsidRPr="00B92420">
          <w:rPr>
            <w:rStyle w:val="Hyperlink"/>
            <w:rFonts w:cs="Arial"/>
          </w:rPr>
          <w:t>msamayoa@home-start.org</w:t>
        </w:r>
      </w:hyperlink>
      <w:r w:rsidRPr="00B92420">
        <w:rPr>
          <w:rFonts w:cs="Arial"/>
        </w:rPr>
        <w:t>, (619) 229-</w:t>
      </w:r>
      <w:r w:rsidR="0003621B">
        <w:rPr>
          <w:rFonts w:cs="Arial"/>
        </w:rPr>
        <w:t>3</w:t>
      </w:r>
      <w:r w:rsidR="004424F7">
        <w:rPr>
          <w:rFonts w:cs="Arial"/>
        </w:rPr>
        <w:t>660</w:t>
      </w:r>
      <w:r w:rsidRPr="00B92420">
        <w:rPr>
          <w:rFonts w:cs="Arial"/>
        </w:rPr>
        <w:t xml:space="preserve"> ex. 223</w:t>
      </w:r>
    </w:p>
    <w:p w:rsidR="00B92420" w:rsidRPr="00B92420" w:rsidRDefault="00B92420" w:rsidP="00B92420">
      <w:pPr>
        <w:pStyle w:val="NoSpacing"/>
        <w:spacing w:line="276" w:lineRule="auto"/>
        <w:jc w:val="left"/>
        <w:rPr>
          <w:rFonts w:cs="Arial"/>
          <w:noProof/>
        </w:rPr>
      </w:pPr>
      <w:r w:rsidRPr="00B92420">
        <w:rPr>
          <w:rFonts w:cs="Arial"/>
        </w:rPr>
        <w:tab/>
      </w:r>
      <w:r w:rsidR="001F4026" w:rsidRPr="00B92420">
        <w:rPr>
          <w:rFonts w:cs="Arial"/>
        </w:rPr>
        <w:t xml:space="preserve">Data/Story: </w:t>
      </w:r>
      <w:r w:rsidR="00152C2E" w:rsidRPr="00B92420">
        <w:rPr>
          <w:rFonts w:cs="Arial"/>
          <w:noProof/>
        </w:rPr>
        <w:t xml:space="preserve">A young man came into Home-Start Inc. in San Diego.  He was desperate for help.  He had </w:t>
      </w:r>
      <w:r w:rsidRPr="00B92420">
        <w:rPr>
          <w:rFonts w:cs="Arial"/>
          <w:noProof/>
        </w:rPr>
        <w:tab/>
      </w:r>
      <w:r w:rsidR="00152C2E" w:rsidRPr="00B92420">
        <w:rPr>
          <w:rFonts w:cs="Arial"/>
          <w:noProof/>
        </w:rPr>
        <w:t xml:space="preserve">been living out of his car for a few weeks, after losing housing.  Now, his car was in need of repairs and we </w:t>
      </w:r>
      <w:r w:rsidRPr="00B92420">
        <w:rPr>
          <w:rFonts w:cs="Arial"/>
          <w:noProof/>
        </w:rPr>
        <w:tab/>
      </w:r>
      <w:r w:rsidR="00152C2E" w:rsidRPr="00B92420">
        <w:rPr>
          <w:rFonts w:cs="Arial"/>
          <w:noProof/>
        </w:rPr>
        <w:t xml:space="preserve">feared he would lose that shelter as well.  But, Home-Start helped him file his EITC and her earned appx. </w:t>
      </w:r>
      <w:r w:rsidRPr="00B92420">
        <w:rPr>
          <w:rFonts w:cs="Arial"/>
          <w:noProof/>
        </w:rPr>
        <w:tab/>
      </w:r>
      <w:r w:rsidR="00152C2E" w:rsidRPr="00B92420">
        <w:rPr>
          <w:rFonts w:cs="Arial"/>
          <w:noProof/>
        </w:rPr>
        <w:t xml:space="preserve">$6,000, which gave him the money to </w:t>
      </w:r>
      <w:r w:rsidR="00152C2E" w:rsidRPr="00B92420">
        <w:rPr>
          <w:rFonts w:cs="Arial"/>
          <w:i/>
          <w:noProof/>
        </w:rPr>
        <w:t>both</w:t>
      </w:r>
      <w:r w:rsidR="00152C2E" w:rsidRPr="00B92420">
        <w:rPr>
          <w:rFonts w:cs="Arial"/>
          <w:noProof/>
        </w:rPr>
        <w:t xml:space="preserve"> fix his car and put three months down on an apartment.  For </w:t>
      </w:r>
      <w:r w:rsidRPr="00B92420">
        <w:rPr>
          <w:rFonts w:cs="Arial"/>
          <w:noProof/>
        </w:rPr>
        <w:tab/>
      </w:r>
      <w:r w:rsidR="00152C2E" w:rsidRPr="00B92420">
        <w:rPr>
          <w:rFonts w:cs="Arial"/>
          <w:noProof/>
        </w:rPr>
        <w:t xml:space="preserve">him, EITC was the difference between a home and homeslessness.  Overall, just the San Diego area </w:t>
      </w:r>
      <w:r w:rsidRPr="00B92420">
        <w:rPr>
          <w:rFonts w:cs="Arial"/>
          <w:noProof/>
        </w:rPr>
        <w:tab/>
      </w:r>
      <w:r w:rsidR="00152C2E" w:rsidRPr="00B92420">
        <w:rPr>
          <w:rFonts w:cs="Arial"/>
          <w:noProof/>
        </w:rPr>
        <w:t>brought in about $10 million from the EITC.</w:t>
      </w:r>
    </w:p>
    <w:p w:rsidR="00B92420" w:rsidRPr="00B92420" w:rsidRDefault="00B92420" w:rsidP="00B92420">
      <w:pPr>
        <w:pStyle w:val="NoSpacing"/>
        <w:spacing w:line="276" w:lineRule="auto"/>
        <w:jc w:val="left"/>
        <w:rPr>
          <w:rFonts w:eastAsia="Times New Roman" w:cs="Arial"/>
          <w:color w:val="000000"/>
          <w:shd w:val="clear" w:color="auto" w:fill="FFFFFF"/>
        </w:rPr>
      </w:pPr>
      <w:r w:rsidRPr="00B92420">
        <w:rPr>
          <w:rFonts w:cs="Arial"/>
          <w:i/>
          <w:noProof/>
        </w:rPr>
        <w:t xml:space="preserve">San Jose: </w:t>
      </w:r>
      <w:r w:rsidRPr="00B92420">
        <w:rPr>
          <w:rFonts w:cs="Arial"/>
          <w:noProof/>
        </w:rPr>
        <w:t xml:space="preserve">United Way of Silicon Valley, </w:t>
      </w:r>
      <w:hyperlink r:id="rId12" w:history="1">
        <w:r w:rsidRPr="00B92420">
          <w:rPr>
            <w:rStyle w:val="Hyperlink"/>
            <w:rFonts w:eastAsia="Times New Roman" w:cs="Arial"/>
            <w:shd w:val="clear" w:color="auto" w:fill="FFFFFF"/>
          </w:rPr>
          <w:t>http://www.uwsv.org/free-tax-help</w:t>
        </w:r>
      </w:hyperlink>
      <w:r w:rsidRPr="00B92420">
        <w:rPr>
          <w:rFonts w:eastAsia="Times New Roman" w:cs="Arial"/>
          <w:color w:val="000000"/>
          <w:shd w:val="clear" w:color="auto" w:fill="FFFFFF"/>
        </w:rPr>
        <w:t>, (408) 345-</w:t>
      </w:r>
      <w:r w:rsidR="0003621B">
        <w:rPr>
          <w:rFonts w:eastAsia="Times New Roman" w:cs="Arial"/>
          <w:color w:val="000000"/>
          <w:shd w:val="clear" w:color="auto" w:fill="FFFFFF"/>
        </w:rPr>
        <w:t>4</w:t>
      </w:r>
      <w:r w:rsidR="004424F7">
        <w:rPr>
          <w:rFonts w:eastAsia="Times New Roman" w:cs="Arial"/>
          <w:color w:val="000000"/>
          <w:shd w:val="clear" w:color="auto" w:fill="FFFFFF"/>
        </w:rPr>
        <w:t>300</w:t>
      </w:r>
    </w:p>
    <w:p w:rsidR="00B92420" w:rsidRDefault="00B92420" w:rsidP="00B92420">
      <w:pPr>
        <w:jc w:val="left"/>
        <w:rPr>
          <w:rFonts w:eastAsia="Times New Roman" w:cs="Times New Roman"/>
        </w:rPr>
      </w:pPr>
      <w:r w:rsidRPr="00B92420">
        <w:rPr>
          <w:rFonts w:eastAsia="Times New Roman" w:cs="Arial"/>
          <w:i/>
          <w:color w:val="000000"/>
          <w:shd w:val="clear" w:color="auto" w:fill="FFFFFF"/>
        </w:rPr>
        <w:t xml:space="preserve">San Fernando: </w:t>
      </w:r>
      <w:r>
        <w:rPr>
          <w:rFonts w:eastAsia="Times New Roman" w:cs="Times New Roman"/>
        </w:rPr>
        <w:tab/>
      </w:r>
      <w:r w:rsidRPr="00B92420">
        <w:rPr>
          <w:rFonts w:eastAsia="Times New Roman" w:cs="Arial"/>
          <w:color w:val="000000"/>
          <w:shd w:val="clear" w:color="auto" w:fill="FFFFFF"/>
        </w:rPr>
        <w:t xml:space="preserve">Korean Resource Center, </w:t>
      </w:r>
      <w:hyperlink r:id="rId13" w:history="1">
        <w:r w:rsidRPr="00DB5163">
          <w:rPr>
            <w:rStyle w:val="Hyperlink"/>
            <w:rFonts w:eastAsia="Times New Roman" w:cs="Arial"/>
            <w:shd w:val="clear" w:color="auto" w:fill="FFFFFF"/>
          </w:rPr>
          <w:t>http://krcla.org/blog/c/l/english/</w:t>
        </w:r>
      </w:hyperlink>
      <w:r>
        <w:rPr>
          <w:rFonts w:eastAsia="Times New Roman" w:cs="Times New Roman"/>
        </w:rPr>
        <w:t xml:space="preserve"> AND </w:t>
      </w:r>
      <w:r w:rsidRPr="00B92420">
        <w:rPr>
          <w:rFonts w:eastAsia="Times New Roman" w:cs="Arial"/>
          <w:color w:val="000000"/>
          <w:shd w:val="clear" w:color="auto" w:fill="FFFFFF"/>
        </w:rPr>
        <w:t xml:space="preserve">United Way of the Greater LA </w:t>
      </w:r>
      <w:r>
        <w:rPr>
          <w:rFonts w:eastAsia="Times New Roman" w:cs="Arial"/>
          <w:color w:val="000000"/>
          <w:shd w:val="clear" w:color="auto" w:fill="FFFFFF"/>
        </w:rPr>
        <w:tab/>
      </w:r>
      <w:r w:rsidRPr="00B92420">
        <w:rPr>
          <w:rFonts w:eastAsia="Times New Roman" w:cs="Arial"/>
          <w:color w:val="000000"/>
          <w:shd w:val="clear" w:color="auto" w:fill="FFFFFF"/>
        </w:rPr>
        <w:t xml:space="preserve">area, </w:t>
      </w:r>
      <w:hyperlink r:id="rId14" w:history="1">
        <w:r w:rsidRPr="00B92420">
          <w:rPr>
            <w:rStyle w:val="Hyperlink"/>
            <w:rFonts w:eastAsia="Times New Roman" w:cs="Arial"/>
            <w:shd w:val="clear" w:color="auto" w:fill="FFFFFF"/>
          </w:rPr>
          <w:t>http://www.unitedwayla.org/</w:t>
        </w:r>
      </w:hyperlink>
      <w:r w:rsidRPr="00B92420">
        <w:rPr>
          <w:rFonts w:eastAsia="Times New Roman" w:cs="Arial"/>
          <w:color w:val="000000"/>
          <w:shd w:val="clear" w:color="auto" w:fill="FFFFFF"/>
        </w:rPr>
        <w:t>, (213) 808-</w:t>
      </w:r>
      <w:r w:rsidR="0003621B">
        <w:rPr>
          <w:rFonts w:eastAsia="Times New Roman" w:cs="Arial"/>
          <w:color w:val="000000"/>
          <w:shd w:val="clear" w:color="auto" w:fill="FFFFFF"/>
        </w:rPr>
        <w:t>6</w:t>
      </w:r>
      <w:r w:rsidR="004424F7">
        <w:rPr>
          <w:rFonts w:eastAsia="Times New Roman" w:cs="Arial"/>
          <w:color w:val="000000"/>
          <w:shd w:val="clear" w:color="auto" w:fill="FFFFFF"/>
        </w:rPr>
        <w:t>220</w:t>
      </w:r>
      <w:r>
        <w:rPr>
          <w:rFonts w:eastAsia="Times New Roman" w:cs="Times New Roman"/>
        </w:rPr>
        <w:t xml:space="preserve"> </w:t>
      </w:r>
    </w:p>
    <w:p w:rsidR="00B92420" w:rsidRDefault="00B92420" w:rsidP="00B92420">
      <w:pPr>
        <w:jc w:val="left"/>
        <w:rPr>
          <w:rFonts w:eastAsia="Times New Roman" w:cs="Times New Roman"/>
        </w:rPr>
      </w:pPr>
      <w:r>
        <w:rPr>
          <w:rFonts w:eastAsia="Times New Roman" w:cs="Times New Roman"/>
        </w:rPr>
        <w:t xml:space="preserve">     </w:t>
      </w:r>
    </w:p>
    <w:p w:rsidR="00B92420" w:rsidRPr="00B92420" w:rsidRDefault="00B92420" w:rsidP="00B92420">
      <w:pPr>
        <w:rPr>
          <w:rFonts w:ascii="Times" w:eastAsia="Times New Roman" w:hAnsi="Times" w:cs="Times New Roman"/>
          <w:i/>
        </w:rPr>
        <w:sectPr w:rsidR="00B92420" w:rsidRPr="00B92420" w:rsidSect="001F4026">
          <w:headerReference w:type="default" r:id="rId15"/>
          <w:footerReference w:type="default" r:id="rId16"/>
          <w:pgSz w:w="12240" w:h="15840"/>
          <w:pgMar w:top="1440" w:right="1080" w:bottom="1440" w:left="1080" w:header="720" w:footer="109" w:gutter="0"/>
          <w:pgNumType w:start="1"/>
          <w:cols w:space="720"/>
          <w:docGrid w:linePitch="360"/>
        </w:sect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7"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Colorado</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13.20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651,744</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15.50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17.10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783,380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207,165</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687,709,381</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20.80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136.21</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9,820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14,571</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198,966,511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6,809</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421.18</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457</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16,700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28,442</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9,900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4,551</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339,075</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54,411</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684M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28.9% (9th Highest in US)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2,017</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190,845</w:t>
      </w:r>
      <w:r w:rsidRPr="004A1B95">
        <w:rPr>
          <w:rFonts w:asciiTheme="majorHAnsi" w:hAnsiTheme="majorHAnsi" w:cs="Arial"/>
        </w:rPr>
        <w:tab/>
        <w:t>Total benefits: $</w:t>
      </w:r>
      <w:r w:rsidRPr="00DB5163">
        <w:rPr>
          <w:rFonts w:asciiTheme="majorHAnsi" w:hAnsiTheme="majorHAnsi" w:cs="Arial"/>
          <w:noProof/>
        </w:rPr>
        <w:t>133.60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344,865</w:t>
      </w:r>
      <w:r w:rsidRPr="004A1B95">
        <w:rPr>
          <w:rFonts w:asciiTheme="majorHAnsi" w:hAnsiTheme="majorHAnsi" w:cs="Arial"/>
        </w:rPr>
        <w:tab/>
        <w:t>Average benefit/family: $</w:t>
      </w:r>
      <w:r w:rsidRPr="00DB5163">
        <w:rPr>
          <w:rFonts w:asciiTheme="majorHAnsi" w:hAnsiTheme="majorHAnsi" w:cs="Arial"/>
          <w:noProof/>
        </w:rPr>
        <w:t>700</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74215" w:rsidRDefault="001F4026" w:rsidP="004A1B95">
      <w:pPr>
        <w:pStyle w:val="NoSpacing"/>
        <w:tabs>
          <w:tab w:val="left" w:pos="5760"/>
        </w:tabs>
        <w:spacing w:line="360"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010072" w:rsidRDefault="00010072" w:rsidP="00010072">
      <w:pPr>
        <w:jc w:val="left"/>
        <w:rPr>
          <w:rFonts w:cs="Arial"/>
          <w:i/>
        </w:rPr>
      </w:pPr>
      <w:r w:rsidRPr="00010072">
        <w:rPr>
          <w:rFonts w:cs="Arial"/>
          <w:i/>
        </w:rPr>
        <w:t xml:space="preserve">Denver: </w:t>
      </w:r>
      <w:r w:rsidRPr="00010072">
        <w:rPr>
          <w:rFonts w:cs="Arial"/>
          <w:noProof/>
        </w:rPr>
        <w:t xml:space="preserve">Denver Asset Building Coalition, </w:t>
      </w:r>
      <w:hyperlink r:id="rId18" w:history="1">
        <w:r w:rsidRPr="00010072">
          <w:rPr>
            <w:rStyle w:val="Hyperlink"/>
            <w:rFonts w:eastAsia="Times New Roman" w:cs="Arial"/>
            <w:shd w:val="clear" w:color="auto" w:fill="FFFFFF"/>
          </w:rPr>
          <w:t>http://www.denverabc.org</w:t>
        </w:r>
      </w:hyperlink>
      <w:r w:rsidRPr="00010072">
        <w:rPr>
          <w:rFonts w:eastAsia="Times New Roman" w:cs="Arial"/>
          <w:color w:val="000000"/>
          <w:shd w:val="clear" w:color="auto" w:fill="FFFFFF"/>
        </w:rPr>
        <w:t>, (303) 388-</w:t>
      </w:r>
      <w:r w:rsidR="0003621B">
        <w:rPr>
          <w:rFonts w:eastAsia="Times New Roman" w:cs="Arial"/>
          <w:color w:val="000000"/>
          <w:shd w:val="clear" w:color="auto" w:fill="FFFFFF"/>
        </w:rPr>
        <w:t>7</w:t>
      </w:r>
      <w:r w:rsidR="004424F7">
        <w:rPr>
          <w:rFonts w:eastAsia="Times New Roman" w:cs="Arial"/>
          <w:color w:val="000000"/>
          <w:shd w:val="clear" w:color="auto" w:fill="FFFFFF"/>
        </w:rPr>
        <w:t>030</w:t>
      </w:r>
    </w:p>
    <w:p w:rsidR="00010072" w:rsidRPr="00010072" w:rsidRDefault="00010072" w:rsidP="00010072">
      <w:pPr>
        <w:jc w:val="left"/>
        <w:rPr>
          <w:rFonts w:cs="Arial"/>
          <w:i/>
        </w:rPr>
      </w:pPr>
      <w:r>
        <w:rPr>
          <w:rFonts w:cs="Arial"/>
          <w:i/>
        </w:rPr>
        <w:tab/>
      </w:r>
      <w:r w:rsidRPr="00010072">
        <w:rPr>
          <w:rFonts w:eastAsia="Times New Roman" w:cs="Arial"/>
          <w:color w:val="000000"/>
          <w:shd w:val="clear" w:color="auto" w:fill="FFFFFF"/>
        </w:rPr>
        <w:t xml:space="preserve">The Piton Foundation, </w:t>
      </w:r>
      <w:hyperlink r:id="rId19" w:history="1">
        <w:r w:rsidRPr="00010072">
          <w:rPr>
            <w:rStyle w:val="Hyperlink"/>
            <w:rFonts w:eastAsia="Times New Roman" w:cs="Arial"/>
            <w:shd w:val="clear" w:color="auto" w:fill="FFFFFF"/>
          </w:rPr>
          <w:t>http://www.piton.org/TaxHelpColorado</w:t>
        </w:r>
      </w:hyperlink>
      <w:r w:rsidRPr="00010072">
        <w:rPr>
          <w:rFonts w:eastAsia="Times New Roman" w:cs="Arial"/>
          <w:color w:val="000000"/>
          <w:shd w:val="clear" w:color="auto" w:fill="FFFFFF"/>
        </w:rPr>
        <w:t>?, 303-825-</w:t>
      </w:r>
      <w:r w:rsidR="0003621B">
        <w:rPr>
          <w:rFonts w:eastAsia="Times New Roman" w:cs="Arial"/>
          <w:color w:val="000000"/>
          <w:shd w:val="clear" w:color="auto" w:fill="FFFFFF"/>
        </w:rPr>
        <w:t>6</w:t>
      </w:r>
      <w:r w:rsidR="004424F7">
        <w:rPr>
          <w:rFonts w:eastAsia="Times New Roman" w:cs="Arial"/>
          <w:color w:val="000000"/>
          <w:shd w:val="clear" w:color="auto" w:fill="FFFFFF"/>
        </w:rPr>
        <w:t>246</w:t>
      </w:r>
    </w:p>
    <w:p w:rsidR="001F4026" w:rsidRPr="00010072" w:rsidRDefault="00010072" w:rsidP="00010072">
      <w:pPr>
        <w:jc w:val="left"/>
        <w:rPr>
          <w:rFonts w:eastAsia="Times New Roman" w:cs="Times New Roman"/>
        </w:rPr>
        <w:sectPr w:rsidR="001F4026" w:rsidRPr="00010072" w:rsidSect="001F4026">
          <w:headerReference w:type="default" r:id="rId20"/>
          <w:footerReference w:type="default" r:id="rId21"/>
          <w:pgSz w:w="12240" w:h="15840"/>
          <w:pgMar w:top="1440" w:right="1080" w:bottom="1440" w:left="1080" w:header="720" w:footer="109" w:gutter="0"/>
          <w:pgNumType w:start="1"/>
          <w:cols w:space="720"/>
          <w:docGrid w:linePitch="360"/>
        </w:sectPr>
      </w:pPr>
      <w:r>
        <w:rPr>
          <w:rFonts w:eastAsia="Times New Roman" w:cs="Times New Roman"/>
        </w:rPr>
        <w:t xml:space="preserve">Data from Denver Asset Building Coalition: </w:t>
      </w:r>
      <w:r w:rsidR="00152C2E" w:rsidRPr="00010072">
        <w:rPr>
          <w:rFonts w:cs="Arial"/>
          <w:noProof/>
        </w:rPr>
        <w:t xml:space="preserve">Total federal EITC issued in </w:t>
      </w:r>
      <w:r w:rsidR="00FB279A">
        <w:rPr>
          <w:rFonts w:cs="Arial"/>
          <w:noProof/>
        </w:rPr>
        <w:t>2011</w:t>
      </w:r>
      <w:r w:rsidR="00152C2E" w:rsidRPr="00010072">
        <w:rPr>
          <w:rFonts w:cs="Arial"/>
          <w:noProof/>
        </w:rPr>
        <w:t>: $1,232,944.</w:t>
      </w:r>
      <w:r>
        <w:rPr>
          <w:rFonts w:cs="Arial"/>
          <w:noProof/>
        </w:rPr>
        <w:t xml:space="preserve">  Total tax returns prepared: 2,671.  Total Value of services provided: $3,891,113</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22"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Connecticut</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10.10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348,881</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13.80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12.80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493,020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103,003</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569,684,382</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16.30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159.26</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6,798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5,392</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52,793,616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4,951</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97.29</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140</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9,000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14,940</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6,000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2,390</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199,741</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64,321</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391M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24.9%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1,957</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75,033</w:t>
      </w:r>
      <w:r w:rsidRPr="004A1B95">
        <w:rPr>
          <w:rFonts w:asciiTheme="majorHAnsi" w:hAnsiTheme="majorHAnsi" w:cs="Arial"/>
        </w:rPr>
        <w:tab/>
        <w:t>Total benefits: $</w:t>
      </w:r>
      <w:r w:rsidRPr="00DB5163">
        <w:rPr>
          <w:rFonts w:asciiTheme="majorHAnsi" w:hAnsiTheme="majorHAnsi" w:cs="Arial"/>
          <w:noProof/>
        </w:rPr>
        <w:t>53.40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147,285</w:t>
      </w:r>
      <w:r w:rsidRPr="004A1B95">
        <w:rPr>
          <w:rFonts w:asciiTheme="majorHAnsi" w:hAnsiTheme="majorHAnsi" w:cs="Arial"/>
        </w:rPr>
        <w:tab/>
        <w:t>Average benefit/family: $</w:t>
      </w:r>
      <w:r w:rsidRPr="00DB5163">
        <w:rPr>
          <w:rFonts w:asciiTheme="majorHAnsi" w:hAnsiTheme="majorHAnsi" w:cs="Arial"/>
          <w:noProof/>
        </w:rPr>
        <w:t>712</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10072" w:rsidRDefault="001F4026" w:rsidP="00010072">
      <w:pPr>
        <w:pStyle w:val="NoSpacing"/>
        <w:tabs>
          <w:tab w:val="left" w:pos="5760"/>
        </w:tabs>
        <w:spacing w:line="360" w:lineRule="auto"/>
        <w:jc w:val="left"/>
        <w:rPr>
          <w:rFonts w:cs="Arial"/>
          <w:color w:val="B3130F"/>
          <w:sz w:val="28"/>
          <w:szCs w:val="28"/>
          <w:u w:val="single"/>
        </w:rPr>
      </w:pPr>
      <w:r w:rsidRPr="00010072">
        <w:rPr>
          <w:rFonts w:cs="Arial"/>
          <w:color w:val="B3130F"/>
          <w:sz w:val="28"/>
          <w:szCs w:val="28"/>
          <w:u w:val="single"/>
        </w:rPr>
        <w:t>VITA Program Info:</w:t>
      </w:r>
    </w:p>
    <w:p w:rsidR="00010072" w:rsidRPr="00010072" w:rsidRDefault="00010072" w:rsidP="00010072">
      <w:pPr>
        <w:jc w:val="left"/>
        <w:rPr>
          <w:rFonts w:eastAsia="Times New Roman" w:cs="Times New Roman"/>
        </w:rPr>
      </w:pPr>
      <w:r w:rsidRPr="00010072">
        <w:rPr>
          <w:rFonts w:cs="Arial"/>
          <w:i/>
        </w:rPr>
        <w:t xml:space="preserve">Central CT:        </w:t>
      </w:r>
      <w:r w:rsidRPr="00010072">
        <w:rPr>
          <w:rFonts w:cs="Arial"/>
          <w:noProof/>
        </w:rPr>
        <w:t xml:space="preserve">Co-Opportunity, </w:t>
      </w:r>
      <w:hyperlink r:id="rId23" w:history="1">
        <w:r w:rsidRPr="00010072">
          <w:rPr>
            <w:rStyle w:val="Hyperlink"/>
            <w:rFonts w:eastAsia="Times New Roman" w:cs="Arial"/>
            <w:shd w:val="clear" w:color="auto" w:fill="FFFFFF"/>
          </w:rPr>
          <w:t>http://www.co-opportunity.org/asset.htm</w:t>
        </w:r>
      </w:hyperlink>
      <w:r w:rsidRPr="00010072">
        <w:rPr>
          <w:rFonts w:eastAsia="Times New Roman" w:cs="Arial"/>
          <w:color w:val="000000"/>
          <w:shd w:val="clear" w:color="auto" w:fill="FFFFFF"/>
        </w:rPr>
        <w:t>, 860-236-</w:t>
      </w:r>
      <w:r w:rsidR="0003621B">
        <w:rPr>
          <w:rFonts w:eastAsia="Times New Roman" w:cs="Arial"/>
          <w:color w:val="000000"/>
          <w:shd w:val="clear" w:color="auto" w:fill="FFFFFF"/>
        </w:rPr>
        <w:t>3</w:t>
      </w:r>
      <w:r w:rsidR="004424F7">
        <w:rPr>
          <w:rFonts w:eastAsia="Times New Roman" w:cs="Arial"/>
          <w:color w:val="000000"/>
          <w:shd w:val="clear" w:color="auto" w:fill="FFFFFF"/>
        </w:rPr>
        <w:t>617</w:t>
      </w:r>
      <w:r w:rsidRPr="00010072">
        <w:rPr>
          <w:rFonts w:eastAsia="Times New Roman" w:cs="Arial"/>
          <w:color w:val="000000"/>
          <w:shd w:val="clear" w:color="auto" w:fill="FFFFFF"/>
        </w:rPr>
        <w:t xml:space="preserve">, Executive Director: </w:t>
      </w:r>
      <w:r w:rsidRPr="00010072">
        <w:rPr>
          <w:rFonts w:eastAsia="Times New Roman" w:cs="Arial"/>
          <w:color w:val="000000"/>
          <w:shd w:val="clear" w:color="auto" w:fill="FFFFFF"/>
        </w:rPr>
        <w:tab/>
      </w:r>
      <w:r w:rsidRPr="00010072">
        <w:rPr>
          <w:rFonts w:eastAsia="Times New Roman" w:cs="Arial"/>
          <w:color w:val="000000"/>
          <w:shd w:val="clear" w:color="auto" w:fill="FFFFFF"/>
        </w:rPr>
        <w:tab/>
      </w:r>
      <w:r w:rsidRPr="00010072">
        <w:rPr>
          <w:rFonts w:eastAsia="Times New Roman" w:cs="Arial"/>
          <w:color w:val="000000"/>
          <w:shd w:val="clear" w:color="auto" w:fill="FFFFFF"/>
        </w:rPr>
        <w:tab/>
        <w:t>Donna Taglianetti</w:t>
      </w:r>
    </w:p>
    <w:p w:rsidR="00010072" w:rsidRPr="00010072" w:rsidRDefault="00010072" w:rsidP="00010072">
      <w:pPr>
        <w:jc w:val="left"/>
        <w:rPr>
          <w:rFonts w:eastAsia="Times New Roman" w:cs="Times New Roman"/>
        </w:rPr>
      </w:pPr>
      <w:r w:rsidRPr="00010072">
        <w:rPr>
          <w:rFonts w:eastAsia="Times New Roman" w:cs="Arial"/>
          <w:color w:val="000000"/>
          <w:shd w:val="clear" w:color="auto" w:fill="FFFFFF"/>
        </w:rPr>
        <w:tab/>
      </w:r>
      <w:r w:rsidRPr="00010072">
        <w:rPr>
          <w:rFonts w:eastAsia="Times New Roman" w:cs="Arial"/>
          <w:color w:val="000000"/>
          <w:shd w:val="clear" w:color="auto" w:fill="FFFFFF"/>
        </w:rPr>
        <w:tab/>
        <w:t>Connecticut Association for Human Services</w:t>
      </w:r>
      <w:r w:rsidRPr="00010072">
        <w:rPr>
          <w:rFonts w:eastAsia="Times New Roman" w:cs="Times New Roman"/>
        </w:rPr>
        <w:t xml:space="preserve">, </w:t>
      </w:r>
      <w:r w:rsidRPr="00010072">
        <w:rPr>
          <w:rFonts w:eastAsia="Times New Roman" w:cs="Arial"/>
          <w:color w:val="000000"/>
          <w:shd w:val="clear" w:color="auto" w:fill="FFFFFF"/>
        </w:rPr>
        <w:t xml:space="preserve"> http://www.cahs.org/programs-vita.asp</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24"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AE1136" w:rsidRDefault="001F4026" w:rsidP="00AE1136">
      <w:pPr>
        <w:tabs>
          <w:tab w:val="left" w:pos="5310"/>
        </w:tabs>
        <w:spacing w:after="0"/>
        <w:jc w:val="center"/>
        <w:rPr>
          <w:rFonts w:eastAsiaTheme="minorHAnsi" w:cs="Arial"/>
          <w:sz w:val="32"/>
          <w:szCs w:val="32"/>
        </w:rPr>
      </w:pPr>
      <w:r w:rsidRPr="00AE1136">
        <w:rPr>
          <w:b/>
          <w:smallCaps/>
          <w:noProof/>
          <w:color w:val="B3130F"/>
          <w:sz w:val="72"/>
          <w:szCs w:val="72"/>
        </w:rPr>
        <w:lastRenderedPageBreak/>
        <w:t>DC</w:t>
      </w:r>
      <w:r w:rsidRPr="00AE1136">
        <w:rPr>
          <w:rFonts w:cs="Arial"/>
          <w:color w:val="D16349" w:themeColor="accent1"/>
          <w:sz w:val="32"/>
          <w:szCs w:val="32"/>
        </w:rPr>
        <w:br/>
      </w:r>
      <w:r w:rsidRPr="00AE1136">
        <w:rPr>
          <w:rFonts w:eastAsia="Times New Roman" w:cs="Arial"/>
          <w:i/>
        </w:rPr>
        <w:t xml:space="preserve">All of the below figures from </w:t>
      </w:r>
      <w:r w:rsidR="00FB279A">
        <w:rPr>
          <w:rFonts w:eastAsia="Times New Roman" w:cs="Arial"/>
          <w:i/>
        </w:rPr>
        <w:t>2010</w:t>
      </w:r>
      <w:r w:rsidRPr="00AE1136">
        <w:rPr>
          <w:rFonts w:eastAsia="Times New Roman" w:cs="Arial"/>
          <w:i/>
        </w:rPr>
        <w:t>, unless otherwise indicated</w:t>
      </w:r>
    </w:p>
    <w:p w:rsidR="001F4026" w:rsidRPr="00AE1136" w:rsidRDefault="001F4026" w:rsidP="00AE1136">
      <w:pPr>
        <w:tabs>
          <w:tab w:val="left" w:pos="5040"/>
        </w:tabs>
        <w:spacing w:after="0"/>
        <w:rPr>
          <w:rFonts w:eastAsia="Times New Roman" w:cs="Arial"/>
        </w:rPr>
      </w:pPr>
    </w:p>
    <w:p w:rsidR="001F4026" w:rsidRPr="00AE1136" w:rsidRDefault="001F4026" w:rsidP="00AE1136">
      <w:pPr>
        <w:tabs>
          <w:tab w:val="left" w:pos="5040"/>
        </w:tabs>
        <w:spacing w:after="0"/>
        <w:rPr>
          <w:rFonts w:eastAsia="Times New Roman" w:cs="Arial"/>
        </w:rPr>
      </w:pPr>
      <w:r w:rsidRPr="00AE1136">
        <w:rPr>
          <w:rFonts w:eastAsia="Times New Roman" w:cs="Arial"/>
        </w:rPr>
        <w:t xml:space="preserve">Poverty Rate: </w:t>
      </w:r>
      <w:r w:rsidRPr="00AE1136">
        <w:rPr>
          <w:rFonts w:eastAsia="Times New Roman" w:cs="Arial"/>
          <w:noProof/>
        </w:rPr>
        <w:t>18.8% (5th Highest in US)</w:t>
      </w:r>
      <w:r w:rsidRPr="00AE1136">
        <w:rPr>
          <w:rFonts w:eastAsia="Times New Roman" w:cs="Arial"/>
        </w:rPr>
        <w:tab/>
      </w:r>
    </w:p>
    <w:p w:rsidR="001F4026" w:rsidRPr="00AE1136" w:rsidRDefault="001F4026" w:rsidP="00AE1136">
      <w:pPr>
        <w:tabs>
          <w:tab w:val="left" w:pos="5040"/>
        </w:tabs>
        <w:spacing w:after="0"/>
        <w:rPr>
          <w:rFonts w:eastAsia="Times New Roman" w:cs="Arial"/>
        </w:rPr>
      </w:pPr>
      <w:r w:rsidRPr="00AE1136">
        <w:rPr>
          <w:rFonts w:eastAsia="Times New Roman" w:cs="Arial"/>
        </w:rPr>
        <w:t xml:space="preserve">Number in poverty: </w:t>
      </w:r>
      <w:r w:rsidRPr="00AE1136">
        <w:rPr>
          <w:rFonts w:eastAsia="Times New Roman" w:cs="Arial"/>
          <w:noProof/>
        </w:rPr>
        <w:t>107,279</w:t>
      </w:r>
      <w:r w:rsidRPr="00AE1136">
        <w:rPr>
          <w:rFonts w:eastAsia="Times New Roman" w:cs="Arial"/>
        </w:rPr>
        <w:tab/>
        <w:t xml:space="preserve">Food Insecurity Rate: </w:t>
      </w:r>
      <w:r w:rsidRPr="00AE1136">
        <w:rPr>
          <w:rFonts w:eastAsia="Times New Roman" w:cs="Arial"/>
          <w:noProof/>
        </w:rPr>
        <w:t>16.50</w:t>
      </w:r>
      <w:r w:rsidRPr="00AE1136">
        <w:rPr>
          <w:rFonts w:eastAsia="Times New Roman" w:cs="Arial"/>
        </w:rPr>
        <w:t>%</w:t>
      </w:r>
    </w:p>
    <w:p w:rsidR="001F4026" w:rsidRPr="00AE1136" w:rsidRDefault="001F4026" w:rsidP="00AE1136">
      <w:pPr>
        <w:tabs>
          <w:tab w:val="left" w:pos="5040"/>
        </w:tabs>
        <w:spacing w:after="0"/>
        <w:rPr>
          <w:rFonts w:eastAsia="Times New Roman" w:cs="Arial"/>
        </w:rPr>
      </w:pPr>
      <w:r w:rsidRPr="00AE1136">
        <w:rPr>
          <w:rFonts w:eastAsia="Times New Roman" w:cs="Arial"/>
        </w:rPr>
        <w:t xml:space="preserve">Childhood Poverty rate: </w:t>
      </w:r>
      <w:r w:rsidRPr="00AE1136">
        <w:rPr>
          <w:rFonts w:eastAsia="Times New Roman" w:cs="Arial"/>
          <w:noProof/>
        </w:rPr>
        <w:t>31.1% (2nd Highest in US)</w:t>
      </w:r>
      <w:r w:rsidRPr="00AE1136">
        <w:rPr>
          <w:rFonts w:eastAsia="Times New Roman" w:cs="Arial"/>
        </w:rPr>
        <w:tab/>
        <w:t xml:space="preserve">Number of Food-Insecure Households: </w:t>
      </w:r>
      <w:r w:rsidR="004424F7">
        <w:rPr>
          <w:rFonts w:eastAsia="Times New Roman" w:cs="Arial"/>
          <w:noProof/>
        </w:rPr>
        <w:t>99,490</w:t>
      </w:r>
    </w:p>
    <w:p w:rsidR="001F4026" w:rsidRPr="00AE1136" w:rsidRDefault="001F4026" w:rsidP="00AE1136">
      <w:pPr>
        <w:tabs>
          <w:tab w:val="left" w:pos="5040"/>
          <w:tab w:val="left" w:pos="5310"/>
        </w:tabs>
        <w:spacing w:after="0"/>
        <w:rPr>
          <w:rFonts w:eastAsia="Times New Roman" w:cs="Arial"/>
        </w:rPr>
      </w:pPr>
      <w:r w:rsidRPr="00AE1136">
        <w:rPr>
          <w:rFonts w:eastAsia="Times New Roman" w:cs="Arial"/>
        </w:rPr>
        <w:t xml:space="preserve">Number of Children in Poverty: </w:t>
      </w:r>
      <w:r w:rsidR="004424F7">
        <w:rPr>
          <w:rFonts w:eastAsia="Times New Roman" w:cs="Arial"/>
          <w:noProof/>
        </w:rPr>
        <w:t>31,147</w:t>
      </w:r>
      <w:r w:rsidRPr="00AE1136">
        <w:rPr>
          <w:rFonts w:eastAsia="Times New Roman" w:cs="Arial"/>
        </w:rPr>
        <w:tab/>
        <w:t>SNAP benefits total: $</w:t>
      </w:r>
      <w:r w:rsidR="004424F7">
        <w:rPr>
          <w:rFonts w:eastAsia="Times New Roman" w:cs="Arial"/>
          <w:noProof/>
        </w:rPr>
        <w:t>195,893,308</w:t>
      </w:r>
    </w:p>
    <w:p w:rsidR="001F4026" w:rsidRPr="00AE1136" w:rsidRDefault="001F4026" w:rsidP="00AE1136">
      <w:pPr>
        <w:tabs>
          <w:tab w:val="left" w:pos="5040"/>
          <w:tab w:val="left" w:pos="6480"/>
        </w:tabs>
        <w:spacing w:after="0"/>
        <w:rPr>
          <w:rFonts w:eastAsia="Times New Roman" w:cs="Arial"/>
        </w:rPr>
      </w:pPr>
      <w:r w:rsidRPr="00AE1136">
        <w:rPr>
          <w:rFonts w:eastAsia="Times New Roman" w:cs="Arial"/>
        </w:rPr>
        <w:t xml:space="preserve">Poverty Rate for Children under 5: </w:t>
      </w:r>
      <w:r w:rsidRPr="00AE1136">
        <w:rPr>
          <w:rFonts w:eastAsia="Times New Roman" w:cs="Arial"/>
          <w:noProof/>
        </w:rPr>
        <w:t>30.2</w:t>
      </w:r>
      <w:r w:rsidRPr="00AE1136">
        <w:rPr>
          <w:rFonts w:eastAsia="Times New Roman" w:cs="Arial"/>
        </w:rPr>
        <w:t>%</w:t>
      </w:r>
      <w:r w:rsidRPr="00AE1136">
        <w:rPr>
          <w:rFonts w:eastAsia="Times New Roman" w:cs="Arial"/>
          <w:noProof/>
        </w:rPr>
        <w:t xml:space="preserve"> (9th Highest in US)</w:t>
      </w:r>
      <w:r w:rsidRPr="00AE1136">
        <w:rPr>
          <w:rFonts w:eastAsia="Times New Roman" w:cs="Arial"/>
        </w:rPr>
        <w:tab/>
      </w:r>
    </w:p>
    <w:p w:rsidR="001F4026" w:rsidRPr="00AE1136" w:rsidRDefault="001F4026" w:rsidP="00AE1136">
      <w:pPr>
        <w:tabs>
          <w:tab w:val="left" w:pos="5040"/>
          <w:tab w:val="left" w:pos="6480"/>
        </w:tabs>
        <w:spacing w:after="0"/>
        <w:rPr>
          <w:rFonts w:eastAsia="Times New Roman" w:cs="Arial"/>
          <w:noProof/>
        </w:rPr>
      </w:pPr>
      <w:r w:rsidRPr="00AE1136">
        <w:rPr>
          <w:rFonts w:eastAsia="Times New Roman" w:cs="Arial"/>
        </w:rPr>
        <w:t>Monthly SNAP benefits/person: $</w:t>
      </w:r>
      <w:r w:rsidRPr="00AE1136">
        <w:rPr>
          <w:rFonts w:eastAsia="Times New Roman" w:cs="Arial"/>
          <w:noProof/>
        </w:rPr>
        <w:t>324.08</w:t>
      </w:r>
    </w:p>
    <w:p w:rsidR="001F4026" w:rsidRPr="00AE1136" w:rsidRDefault="001F4026" w:rsidP="00AE1136">
      <w:pPr>
        <w:pStyle w:val="Heading1"/>
        <w:rPr>
          <w:b/>
          <w:color w:val="B3130F"/>
        </w:rPr>
      </w:pPr>
      <w:r w:rsidRPr="00AE1136">
        <w:rPr>
          <w:b/>
          <w:color w:val="B3130F"/>
        </w:rPr>
        <w:t>Early Childhood Development</w:t>
      </w:r>
    </w:p>
    <w:p w:rsidR="001F4026" w:rsidRPr="00AE1136" w:rsidRDefault="001F4026" w:rsidP="00AE1136">
      <w:pPr>
        <w:tabs>
          <w:tab w:val="left" w:pos="5040"/>
          <w:tab w:val="left" w:pos="5760"/>
          <w:tab w:val="left" w:pos="6480"/>
        </w:tabs>
        <w:spacing w:after="0"/>
        <w:rPr>
          <w:rFonts w:eastAsia="Times New Roman" w:cs="Arial"/>
        </w:rPr>
      </w:pPr>
      <w:r w:rsidRPr="00AE1136">
        <w:rPr>
          <w:rFonts w:eastAsia="Times New Roman" w:cs="Arial"/>
        </w:rPr>
        <w:t>Head Start Enrollment (</w:t>
      </w:r>
      <w:r w:rsidR="00FB279A">
        <w:rPr>
          <w:rFonts w:eastAsia="Times New Roman" w:cs="Arial"/>
        </w:rPr>
        <w:t>2009</w:t>
      </w:r>
      <w:r w:rsidRPr="00AE1136">
        <w:rPr>
          <w:rFonts w:eastAsia="Times New Roman" w:cs="Arial"/>
        </w:rPr>
        <w:t xml:space="preserve">): </w:t>
      </w:r>
      <w:r w:rsidRPr="00AE1136">
        <w:rPr>
          <w:rFonts w:eastAsia="Times New Roman" w:cs="Arial"/>
          <w:noProof/>
        </w:rPr>
        <w:t xml:space="preserve"> 3,403 </w:t>
      </w:r>
      <w:r w:rsidRPr="00AE1136">
        <w:rPr>
          <w:rFonts w:eastAsia="Times New Roman" w:cs="Arial"/>
        </w:rPr>
        <w:tab/>
        <w:t>Number of High School Drop Outs (</w:t>
      </w:r>
      <w:r w:rsidR="00FB279A">
        <w:rPr>
          <w:rFonts w:eastAsia="Times New Roman" w:cs="Arial"/>
        </w:rPr>
        <w:t>2009</w:t>
      </w:r>
      <w:r w:rsidRPr="00AE1136">
        <w:rPr>
          <w:rFonts w:eastAsia="Times New Roman" w:cs="Arial"/>
        </w:rPr>
        <w:t xml:space="preserve">): </w:t>
      </w:r>
      <w:r w:rsidR="004424F7">
        <w:rPr>
          <w:rFonts w:eastAsia="Times New Roman" w:cs="Arial"/>
          <w:noProof/>
        </w:rPr>
        <w:t>1,246</w:t>
      </w:r>
    </w:p>
    <w:p w:rsidR="001F4026" w:rsidRPr="00AE1136" w:rsidRDefault="001F4026" w:rsidP="00AE1136">
      <w:pPr>
        <w:tabs>
          <w:tab w:val="left" w:pos="5040"/>
          <w:tab w:val="left" w:pos="5220"/>
          <w:tab w:val="left" w:pos="6480"/>
        </w:tabs>
        <w:spacing w:after="0"/>
        <w:rPr>
          <w:rFonts w:eastAsia="Times New Roman" w:cs="Arial"/>
        </w:rPr>
      </w:pPr>
      <w:r w:rsidRPr="00AE1136">
        <w:rPr>
          <w:rFonts w:eastAsia="Times New Roman" w:cs="Arial"/>
        </w:rPr>
        <w:t>Head Start Total Funding (</w:t>
      </w:r>
      <w:r w:rsidR="00FB279A">
        <w:rPr>
          <w:rFonts w:eastAsia="Times New Roman" w:cs="Arial"/>
        </w:rPr>
        <w:t>2009</w:t>
      </w:r>
      <w:r w:rsidRPr="00AE1136">
        <w:rPr>
          <w:rFonts w:eastAsia="Times New Roman" w:cs="Arial"/>
        </w:rPr>
        <w:t>): $</w:t>
      </w:r>
      <w:r w:rsidRPr="00AE1136">
        <w:rPr>
          <w:rFonts w:eastAsia="Times New Roman" w:cs="Arial"/>
          <w:noProof/>
        </w:rPr>
        <w:t xml:space="preserve"> 32,062,801 </w:t>
      </w:r>
      <w:r w:rsidRPr="00AE1136">
        <w:rPr>
          <w:rFonts w:eastAsia="Times New Roman" w:cs="Arial"/>
        </w:rPr>
        <w:tab/>
        <w:t>Sequestration cuts to Head Start: $</w:t>
      </w:r>
      <w:r w:rsidR="004424F7">
        <w:rPr>
          <w:rFonts w:eastAsia="Times New Roman" w:cs="Arial"/>
          <w:noProof/>
        </w:rPr>
        <w:t>2,348</w:t>
      </w:r>
    </w:p>
    <w:p w:rsidR="001F4026" w:rsidRPr="00AE1136" w:rsidRDefault="001F4026" w:rsidP="00AE1136">
      <w:pPr>
        <w:tabs>
          <w:tab w:val="left" w:pos="5040"/>
        </w:tabs>
        <w:spacing w:after="0"/>
        <w:rPr>
          <w:rFonts w:eastAsia="Times New Roman" w:cs="Arial"/>
          <w:i/>
        </w:rPr>
      </w:pPr>
      <w:r w:rsidRPr="00AE1136">
        <w:rPr>
          <w:rFonts w:eastAsia="Times New Roman" w:cs="Arial"/>
        </w:rPr>
        <w:t xml:space="preserve">Head Start slots at risk under sequestration*: </w:t>
      </w:r>
      <w:r w:rsidR="004424F7">
        <w:rPr>
          <w:rFonts w:eastAsia="Times New Roman" w:cs="Arial"/>
          <w:noProof/>
        </w:rPr>
        <w:t>3,611</w:t>
      </w:r>
      <w:r w:rsidRPr="00AE1136">
        <w:rPr>
          <w:rFonts w:eastAsia="Times New Roman" w:cs="Arial"/>
          <w:i/>
        </w:rPr>
        <w:tab/>
      </w:r>
      <w:r w:rsidRPr="00AE1136">
        <w:rPr>
          <w:rFonts w:eastAsia="Times New Roman" w:cs="Arial"/>
        </w:rPr>
        <w:t xml:space="preserve">Head Start slots at risk under House Budget: </w:t>
      </w:r>
      <w:r w:rsidR="004424F7">
        <w:rPr>
          <w:rFonts w:eastAsia="Times New Roman" w:cs="Arial"/>
          <w:noProof/>
        </w:rPr>
        <w:t>2,451</w:t>
      </w:r>
    </w:p>
    <w:p w:rsidR="001F4026" w:rsidRPr="00AE1136" w:rsidRDefault="001F4026" w:rsidP="00AE1136">
      <w:pPr>
        <w:spacing w:after="0"/>
        <w:rPr>
          <w:rFonts w:eastAsia="Times New Roman" w:cs="Arial"/>
        </w:rPr>
      </w:pPr>
      <w:r w:rsidRPr="00AE1136">
        <w:rPr>
          <w:rFonts w:eastAsia="Times New Roman" w:cs="Arial"/>
        </w:rPr>
        <w:t xml:space="preserve">Avg. Monthly # of Children Served by CCDBG:  </w:t>
      </w:r>
      <w:r w:rsidRPr="00AE1136">
        <w:rPr>
          <w:rFonts w:eastAsia="Times New Roman" w:cs="Arial"/>
          <w:noProof/>
        </w:rPr>
        <w:t>1,800</w:t>
      </w:r>
      <w:r w:rsidRPr="00AE1136">
        <w:rPr>
          <w:rFonts w:eastAsia="Times New Roman" w:cs="Arial"/>
        </w:rPr>
        <w:tab/>
      </w:r>
      <w:r w:rsidR="000D2CB1" w:rsidRPr="00AE1136">
        <w:rPr>
          <w:rFonts w:eastAsia="Times New Roman" w:cs="Arial"/>
        </w:rPr>
        <w:t>CCDBG Total Funding (</w:t>
      </w:r>
      <w:r w:rsidR="00FB279A">
        <w:rPr>
          <w:rFonts w:eastAsia="Times New Roman" w:cs="Arial"/>
        </w:rPr>
        <w:t>2012</w:t>
      </w:r>
      <w:r w:rsidR="000D2CB1" w:rsidRPr="00AE1136">
        <w:rPr>
          <w:rFonts w:eastAsia="Times New Roman" w:cs="Arial"/>
        </w:rPr>
        <w:t xml:space="preserve"> estimate): $</w:t>
      </w:r>
      <w:r w:rsidRPr="00AE1136">
        <w:rPr>
          <w:rFonts w:eastAsia="Times New Roman" w:cs="Arial"/>
          <w:noProof/>
        </w:rPr>
        <w:t>2,962</w:t>
      </w:r>
      <w:r w:rsidR="008B4385">
        <w:rPr>
          <w:rFonts w:asciiTheme="majorHAnsi" w:eastAsia="Times New Roman" w:hAnsiTheme="majorHAnsi" w:cs="Arial"/>
          <w:noProof/>
        </w:rPr>
        <w:t>,000</w:t>
      </w:r>
    </w:p>
    <w:p w:rsidR="001F4026" w:rsidRPr="00AE1136" w:rsidRDefault="001F4026" w:rsidP="00AE1136">
      <w:pPr>
        <w:tabs>
          <w:tab w:val="left" w:pos="5760"/>
        </w:tabs>
        <w:spacing w:after="0"/>
        <w:rPr>
          <w:rFonts w:eastAsia="Times New Roman" w:cs="Arial"/>
        </w:rPr>
      </w:pPr>
      <w:r w:rsidRPr="00AE1136">
        <w:rPr>
          <w:rFonts w:eastAsia="Times New Roman" w:cs="Arial"/>
        </w:rPr>
        <w:t xml:space="preserve">Avg. Monthly # of Families Served by CCDBG: </w:t>
      </w:r>
      <w:r w:rsidRPr="00AE1136">
        <w:rPr>
          <w:rFonts w:eastAsia="Times New Roman" w:cs="Arial"/>
          <w:noProof/>
        </w:rPr>
        <w:t>1,300</w:t>
      </w:r>
    </w:p>
    <w:p w:rsidR="001F4026" w:rsidRPr="00AE1136" w:rsidRDefault="000D2CB1" w:rsidP="00AE1136">
      <w:pPr>
        <w:tabs>
          <w:tab w:val="left" w:pos="5760"/>
        </w:tabs>
        <w:spacing w:after="0"/>
        <w:rPr>
          <w:rFonts w:eastAsia="Times New Roman" w:cs="Arial"/>
        </w:rPr>
      </w:pPr>
      <w:r w:rsidRPr="00AE1136">
        <w:rPr>
          <w:rFonts w:eastAsia="Times New Roman" w:cs="Arial"/>
        </w:rPr>
        <w:t>CCDBG Funding Lost Under Sequestration* (</w:t>
      </w:r>
      <w:r w:rsidR="00FB279A">
        <w:rPr>
          <w:rFonts w:eastAsia="Times New Roman" w:cs="Arial"/>
        </w:rPr>
        <w:t>2013</w:t>
      </w:r>
      <w:r w:rsidRPr="00AE1136">
        <w:rPr>
          <w:rFonts w:eastAsia="Times New Roman" w:cs="Arial"/>
        </w:rPr>
        <w:t>): $</w:t>
      </w:r>
      <w:r w:rsidR="001F4026" w:rsidRPr="00AE1136">
        <w:rPr>
          <w:rFonts w:eastAsia="Times New Roman" w:cs="Arial"/>
          <w:noProof/>
        </w:rPr>
        <w:t>474</w:t>
      </w:r>
      <w:r w:rsidR="008B4385">
        <w:rPr>
          <w:rFonts w:asciiTheme="majorHAnsi" w:eastAsia="Times New Roman" w:hAnsiTheme="majorHAnsi" w:cs="Arial"/>
          <w:noProof/>
        </w:rPr>
        <w:t>,000</w:t>
      </w:r>
    </w:p>
    <w:p w:rsidR="001F4026" w:rsidRPr="00AE1136" w:rsidRDefault="001F4026" w:rsidP="00AE1136">
      <w:pPr>
        <w:tabs>
          <w:tab w:val="left" w:pos="5760"/>
        </w:tabs>
        <w:spacing w:after="0"/>
        <w:rPr>
          <w:rFonts w:eastAsia="Times New Roman" w:cs="Arial"/>
          <w:i/>
        </w:rPr>
      </w:pPr>
      <w:r w:rsidRPr="00AE1136">
        <w:rPr>
          <w:rFonts w:eastAsia="Times New Roman" w:cs="Arial"/>
        </w:rPr>
        <w:t>*</w:t>
      </w:r>
      <w:r w:rsidRPr="00AE1136">
        <w:rPr>
          <w:rFonts w:eastAsia="Times New Roman" w:cs="Arial"/>
          <w:i/>
        </w:rPr>
        <w:t>RESULTS Estimate</w:t>
      </w:r>
    </w:p>
    <w:p w:rsidR="001F4026" w:rsidRPr="00AE1136" w:rsidRDefault="001F4026" w:rsidP="00AE1136">
      <w:pPr>
        <w:pStyle w:val="Heading1"/>
        <w:rPr>
          <w:rFonts w:eastAsia="Times New Roman" w:cs="Arial"/>
          <w:b/>
          <w:i/>
          <w:color w:val="B3130F"/>
        </w:rPr>
      </w:pPr>
      <w:r w:rsidRPr="00AE1136">
        <w:rPr>
          <w:b/>
          <w:color w:val="B3130F"/>
        </w:rPr>
        <w:t>Economic Opportunity</w:t>
      </w:r>
    </w:p>
    <w:p w:rsidR="001F4026" w:rsidRPr="00AE1136" w:rsidRDefault="001F4026" w:rsidP="00AE1136">
      <w:pPr>
        <w:tabs>
          <w:tab w:val="left" w:pos="5040"/>
        </w:tabs>
        <w:spacing w:after="0"/>
        <w:rPr>
          <w:rFonts w:eastAsia="Times New Roman" w:cs="Arial"/>
        </w:rPr>
      </w:pPr>
      <w:r w:rsidRPr="00AE1136">
        <w:rPr>
          <w:rFonts w:eastAsia="Times New Roman" w:cs="Arial"/>
        </w:rPr>
        <w:t>Number of EITC Claims (</w:t>
      </w:r>
      <w:r w:rsidR="00FB279A">
        <w:rPr>
          <w:rFonts w:eastAsia="Times New Roman" w:cs="Arial"/>
        </w:rPr>
        <w:t>2011</w:t>
      </w:r>
      <w:r w:rsidRPr="00AE1136">
        <w:rPr>
          <w:rFonts w:eastAsia="Times New Roman" w:cs="Arial"/>
        </w:rPr>
        <w:t xml:space="preserve">): </w:t>
      </w:r>
      <w:r w:rsidR="004424F7">
        <w:rPr>
          <w:rFonts w:eastAsia="Times New Roman" w:cs="Arial"/>
          <w:noProof/>
        </w:rPr>
        <w:t>49,150</w:t>
      </w:r>
      <w:r w:rsidRPr="00AE1136">
        <w:rPr>
          <w:rFonts w:eastAsia="Times New Roman" w:cs="Arial"/>
        </w:rPr>
        <w:tab/>
        <w:t>Median Household Income: $</w:t>
      </w:r>
      <w:r w:rsidR="004424F7">
        <w:rPr>
          <w:rFonts w:eastAsia="Times New Roman" w:cs="Arial"/>
          <w:noProof/>
        </w:rPr>
        <w:t>60,729</w:t>
      </w:r>
      <w:r w:rsidRPr="00AE1136">
        <w:rPr>
          <w:rFonts w:eastAsia="Times New Roman" w:cs="Arial"/>
        </w:rPr>
        <w:tab/>
      </w:r>
    </w:p>
    <w:p w:rsidR="001F4026" w:rsidRPr="00AE1136" w:rsidRDefault="001F4026" w:rsidP="00AE1136">
      <w:pPr>
        <w:tabs>
          <w:tab w:val="left" w:pos="5040"/>
        </w:tabs>
        <w:spacing w:after="0"/>
        <w:rPr>
          <w:rFonts w:eastAsia="Times New Roman" w:cs="Arial"/>
        </w:rPr>
      </w:pPr>
      <w:r w:rsidRPr="00AE1136">
        <w:rPr>
          <w:rFonts w:eastAsia="Times New Roman" w:cs="Arial"/>
        </w:rPr>
        <w:t>Total EITC Amount (</w:t>
      </w:r>
      <w:r w:rsidR="00FB279A">
        <w:rPr>
          <w:rFonts w:eastAsia="Times New Roman" w:cs="Arial"/>
        </w:rPr>
        <w:t>2011</w:t>
      </w:r>
      <w:r w:rsidRPr="00AE1136">
        <w:rPr>
          <w:rFonts w:eastAsia="Times New Roman" w:cs="Arial"/>
        </w:rPr>
        <w:t>): $</w:t>
      </w:r>
      <w:r w:rsidRPr="00AE1136">
        <w:rPr>
          <w:rFonts w:eastAsia="Times New Roman" w:cs="Arial"/>
          <w:noProof/>
        </w:rPr>
        <w:t>101M</w:t>
      </w:r>
      <w:r w:rsidRPr="00AE1136">
        <w:rPr>
          <w:rFonts w:eastAsia="Times New Roman" w:cs="Arial"/>
          <w:i/>
        </w:rPr>
        <w:t xml:space="preserve"> </w:t>
      </w:r>
      <w:r w:rsidRPr="00AE1136">
        <w:rPr>
          <w:rFonts w:eastAsia="Times New Roman" w:cs="Arial"/>
        </w:rPr>
        <w:tab/>
        <w:t>Asset Poverty (</w:t>
      </w:r>
      <w:r w:rsidR="00FB279A">
        <w:rPr>
          <w:rFonts w:eastAsia="Times New Roman" w:cs="Arial"/>
        </w:rPr>
        <w:t>2009</w:t>
      </w:r>
      <w:r w:rsidRPr="00AE1136">
        <w:rPr>
          <w:rFonts w:eastAsia="Times New Roman" w:cs="Arial"/>
        </w:rPr>
        <w:t>):</w:t>
      </w:r>
      <w:r w:rsidRPr="00AE1136">
        <w:rPr>
          <w:rFonts w:eastAsia="Times New Roman" w:cs="Arial"/>
        </w:rPr>
        <w:tab/>
      </w:r>
      <w:r w:rsidRPr="00AE1136">
        <w:rPr>
          <w:rFonts w:eastAsia="Times New Roman" w:cs="Arial"/>
          <w:noProof/>
        </w:rPr>
        <w:t>41.3% (2nd Highest in US)</w:t>
      </w:r>
      <w:r w:rsidRPr="00AE1136">
        <w:rPr>
          <w:rFonts w:eastAsia="Times New Roman" w:cs="Arial"/>
        </w:rPr>
        <w:tab/>
      </w:r>
    </w:p>
    <w:p w:rsidR="001F4026" w:rsidRPr="00AE1136" w:rsidRDefault="001F4026" w:rsidP="00AE1136">
      <w:pPr>
        <w:tabs>
          <w:tab w:val="left" w:pos="5760"/>
        </w:tabs>
        <w:spacing w:after="0"/>
        <w:rPr>
          <w:rFonts w:eastAsia="Times New Roman" w:cs="Arial"/>
        </w:rPr>
      </w:pPr>
      <w:r w:rsidRPr="00AE1136">
        <w:rPr>
          <w:rFonts w:eastAsia="Times New Roman" w:cs="Arial"/>
        </w:rPr>
        <w:t>Average EITC Amount (</w:t>
      </w:r>
      <w:r w:rsidR="00FB279A">
        <w:rPr>
          <w:rFonts w:eastAsia="Times New Roman" w:cs="Arial"/>
        </w:rPr>
        <w:t>2011</w:t>
      </w:r>
      <w:r w:rsidRPr="00AE1136">
        <w:rPr>
          <w:rFonts w:eastAsia="Times New Roman" w:cs="Arial"/>
        </w:rPr>
        <w:t>): $</w:t>
      </w:r>
      <w:r w:rsidR="004424F7">
        <w:rPr>
          <w:rFonts w:eastAsia="Times New Roman" w:cs="Arial"/>
          <w:noProof/>
        </w:rPr>
        <w:t>2,062</w:t>
      </w:r>
    </w:p>
    <w:p w:rsidR="001F4026" w:rsidRPr="00AE1136" w:rsidRDefault="001F4026" w:rsidP="00AE1136">
      <w:pPr>
        <w:pStyle w:val="NoSpacing"/>
        <w:tabs>
          <w:tab w:val="left" w:pos="5760"/>
        </w:tabs>
        <w:spacing w:line="276" w:lineRule="auto"/>
        <w:rPr>
          <w:rFonts w:eastAsia="Times New Roman" w:cs="Arial"/>
          <w:i/>
        </w:rPr>
      </w:pPr>
      <w:r w:rsidRPr="00AE1136">
        <w:rPr>
          <w:rFonts w:eastAsia="Times New Roman" w:cs="Arial"/>
        </w:rPr>
        <w:t>*</w:t>
      </w:r>
      <w:r w:rsidRPr="00AE1136">
        <w:rPr>
          <w:rFonts w:eastAsia="Times New Roman" w:cs="Arial"/>
          <w:i/>
        </w:rPr>
        <w:t>note, EITC levels include both federal EITC and state-specific programs</w:t>
      </w:r>
    </w:p>
    <w:p w:rsidR="001F4026" w:rsidRPr="00AE1136" w:rsidRDefault="001F4026" w:rsidP="00AE1136">
      <w:pPr>
        <w:pStyle w:val="Heading1"/>
        <w:rPr>
          <w:b/>
          <w:color w:val="B3130F"/>
        </w:rPr>
      </w:pPr>
      <w:r w:rsidRPr="00AE1136">
        <w:rPr>
          <w:b/>
          <w:color w:val="B3130F"/>
        </w:rPr>
        <w:t xml:space="preserve">Forecasted Impact of Extending EITC/CTC Provisions </w:t>
      </w:r>
    </w:p>
    <w:p w:rsidR="001F4026" w:rsidRPr="00AE1136" w:rsidRDefault="001F4026" w:rsidP="00AE1136">
      <w:pPr>
        <w:pStyle w:val="NoSpacing"/>
        <w:tabs>
          <w:tab w:val="left" w:pos="5040"/>
          <w:tab w:val="left" w:pos="5130"/>
        </w:tabs>
        <w:spacing w:line="276" w:lineRule="auto"/>
        <w:rPr>
          <w:rFonts w:cs="Arial"/>
        </w:rPr>
      </w:pPr>
      <w:r w:rsidRPr="00AE1136">
        <w:rPr>
          <w:rFonts w:cs="Arial"/>
        </w:rPr>
        <w:t xml:space="preserve">Number of families affected: </w:t>
      </w:r>
      <w:r w:rsidR="004424F7">
        <w:rPr>
          <w:rFonts w:cs="Arial"/>
          <w:noProof/>
        </w:rPr>
        <w:t>17,035</w:t>
      </w:r>
      <w:r w:rsidRPr="00AE1136">
        <w:rPr>
          <w:rFonts w:cs="Arial"/>
        </w:rPr>
        <w:tab/>
        <w:t>Total benefits: $</w:t>
      </w:r>
      <w:r w:rsidRPr="00AE1136">
        <w:rPr>
          <w:rFonts w:cs="Arial"/>
          <w:noProof/>
        </w:rPr>
        <w:t>12.90</w:t>
      </w:r>
      <w:r w:rsidRPr="00AE1136">
        <w:rPr>
          <w:rFonts w:cs="Arial"/>
        </w:rPr>
        <w:t xml:space="preserve"> million</w:t>
      </w:r>
    </w:p>
    <w:p w:rsidR="001F4026" w:rsidRPr="00AE1136" w:rsidRDefault="001F4026" w:rsidP="00AE1136">
      <w:pPr>
        <w:pStyle w:val="NoSpacing"/>
        <w:tabs>
          <w:tab w:val="left" w:pos="5040"/>
        </w:tabs>
        <w:spacing w:line="276" w:lineRule="auto"/>
        <w:rPr>
          <w:rFonts w:cs="Arial"/>
        </w:rPr>
      </w:pPr>
      <w:r w:rsidRPr="00AE1136">
        <w:rPr>
          <w:rFonts w:cs="Arial"/>
        </w:rPr>
        <w:t xml:space="preserve">Number of kids affected: </w:t>
      </w:r>
      <w:r w:rsidR="004424F7">
        <w:rPr>
          <w:rFonts w:cs="Arial"/>
          <w:noProof/>
        </w:rPr>
        <w:t>37,907</w:t>
      </w:r>
      <w:r w:rsidRPr="00AE1136">
        <w:rPr>
          <w:rFonts w:cs="Arial"/>
        </w:rPr>
        <w:tab/>
        <w:t>Average benefit/family: $</w:t>
      </w:r>
      <w:r w:rsidRPr="00AE1136">
        <w:rPr>
          <w:rFonts w:cs="Arial"/>
          <w:noProof/>
        </w:rPr>
        <w:t>757</w:t>
      </w:r>
    </w:p>
    <w:p w:rsidR="001F4026" w:rsidRPr="00AE1136" w:rsidRDefault="001F4026" w:rsidP="00AE1136">
      <w:pPr>
        <w:pStyle w:val="NoSpacing"/>
        <w:tabs>
          <w:tab w:val="left" w:pos="5760"/>
        </w:tabs>
        <w:spacing w:line="276" w:lineRule="auto"/>
        <w:rPr>
          <w:rFonts w:cs="Arial"/>
        </w:rPr>
      </w:pPr>
      <w:r w:rsidRPr="00AE1136">
        <w:rPr>
          <w:rFonts w:cs="Arial"/>
        </w:rPr>
        <w:t>*</w:t>
      </w:r>
      <w:r w:rsidRPr="00AE1136">
        <w:rPr>
          <w:rFonts w:cs="Arial"/>
          <w:i/>
        </w:rPr>
        <w:t xml:space="preserve">These are benefit levels families received in the </w:t>
      </w:r>
      <w:r w:rsidR="00FB279A">
        <w:rPr>
          <w:rFonts w:cs="Arial"/>
          <w:i/>
        </w:rPr>
        <w:t>2011</w:t>
      </w:r>
      <w:r w:rsidRPr="00AE1136">
        <w:rPr>
          <w:rFonts w:cs="Arial"/>
          <w:i/>
        </w:rPr>
        <w:t xml:space="preserve"> tax year and will be </w:t>
      </w:r>
      <w:r w:rsidRPr="00AE1136">
        <w:rPr>
          <w:rFonts w:cs="Arial"/>
          <w:i/>
          <w:u w:val="single"/>
        </w:rPr>
        <w:t>lost</w:t>
      </w:r>
      <w:r w:rsidRPr="00AE1136">
        <w:rPr>
          <w:rFonts w:cs="Arial"/>
          <w:i/>
        </w:rPr>
        <w:t xml:space="preserve"> if provisions are not extended</w:t>
      </w:r>
    </w:p>
    <w:p w:rsidR="00152C2E" w:rsidRPr="00AE1136" w:rsidRDefault="00152C2E" w:rsidP="00AE1136">
      <w:pPr>
        <w:pStyle w:val="NoSpacing"/>
        <w:tabs>
          <w:tab w:val="left" w:pos="5760"/>
        </w:tabs>
        <w:spacing w:line="276" w:lineRule="auto"/>
        <w:rPr>
          <w:rFonts w:cs="Arial"/>
          <w:color w:val="B3130F"/>
          <w:sz w:val="28"/>
          <w:szCs w:val="28"/>
          <w:u w:val="single"/>
        </w:rPr>
      </w:pPr>
    </w:p>
    <w:p w:rsidR="001F4026" w:rsidRPr="00AE1136" w:rsidRDefault="001F4026" w:rsidP="00AE1136">
      <w:pPr>
        <w:pStyle w:val="NoSpacing"/>
        <w:tabs>
          <w:tab w:val="left" w:pos="5760"/>
        </w:tabs>
        <w:spacing w:line="276" w:lineRule="auto"/>
        <w:rPr>
          <w:rFonts w:cs="Arial"/>
          <w:color w:val="B3130F"/>
          <w:sz w:val="28"/>
          <w:szCs w:val="28"/>
          <w:u w:val="single"/>
        </w:rPr>
      </w:pPr>
      <w:r w:rsidRPr="00AE1136">
        <w:rPr>
          <w:rFonts w:cs="Arial"/>
          <w:color w:val="B3130F"/>
          <w:sz w:val="28"/>
          <w:szCs w:val="28"/>
          <w:u w:val="single"/>
        </w:rPr>
        <w:t>VITA Program Info:</w:t>
      </w:r>
    </w:p>
    <w:p w:rsidR="00010072" w:rsidRPr="00AE1136" w:rsidRDefault="00010072" w:rsidP="00AE1136">
      <w:pPr>
        <w:rPr>
          <w:rFonts w:eastAsia="Times New Roman" w:cs="Times New Roman"/>
        </w:rPr>
      </w:pPr>
      <w:r w:rsidRPr="00AE1136">
        <w:rPr>
          <w:rFonts w:eastAsia="Times New Roman" w:cs="Arial"/>
          <w:color w:val="000000"/>
          <w:shd w:val="clear" w:color="auto" w:fill="FFFFFF"/>
        </w:rPr>
        <w:t xml:space="preserve">South Hampton Roads EITC Coalition, </w:t>
      </w:r>
      <w:hyperlink r:id="rId25" w:history="1">
        <w:r w:rsidRPr="00AE1136">
          <w:rPr>
            <w:rStyle w:val="Hyperlink"/>
            <w:rFonts w:eastAsia="Times New Roman" w:cs="Arial"/>
            <w:shd w:val="clear" w:color="auto" w:fill="FFFFFF"/>
          </w:rPr>
          <w:t>http://www.shreitc.com</w:t>
        </w:r>
      </w:hyperlink>
      <w:r w:rsidRPr="00AE1136">
        <w:rPr>
          <w:rFonts w:eastAsia="Times New Roman" w:cs="Arial"/>
          <w:color w:val="000000"/>
          <w:shd w:val="clear" w:color="auto" w:fill="FFFFFF"/>
        </w:rPr>
        <w:t>, 1-888-664-</w:t>
      </w:r>
      <w:r w:rsidR="0003621B">
        <w:rPr>
          <w:rFonts w:eastAsia="Times New Roman" w:cs="Arial"/>
          <w:color w:val="000000"/>
          <w:shd w:val="clear" w:color="auto" w:fill="FFFFFF"/>
        </w:rPr>
        <w:t>6</w:t>
      </w:r>
      <w:r w:rsidR="004424F7">
        <w:rPr>
          <w:rFonts w:eastAsia="Times New Roman" w:cs="Arial"/>
          <w:color w:val="000000"/>
          <w:shd w:val="clear" w:color="auto" w:fill="FFFFFF"/>
        </w:rPr>
        <w:t>116</w:t>
      </w:r>
      <w:r w:rsidRPr="00AE1136">
        <w:rPr>
          <w:rFonts w:eastAsia="Times New Roman" w:cs="Arial"/>
          <w:color w:val="000000"/>
          <w:shd w:val="clear" w:color="auto" w:fill="FFFFFF"/>
        </w:rPr>
        <w:t xml:space="preserve">, South Hampton Roads region: EITC Refunds; $1,088,746 - </w:t>
      </w:r>
      <w:r w:rsidR="00FB279A">
        <w:rPr>
          <w:rFonts w:eastAsia="Times New Roman" w:cs="Arial"/>
          <w:color w:val="000000"/>
          <w:shd w:val="clear" w:color="auto" w:fill="FFFFFF"/>
        </w:rPr>
        <w:t>2012</w:t>
      </w:r>
      <w:r w:rsidRPr="00AE1136">
        <w:rPr>
          <w:rFonts w:eastAsia="Times New Roman" w:cs="Arial"/>
          <w:color w:val="000000"/>
          <w:shd w:val="clear" w:color="auto" w:fill="FFFFFF"/>
        </w:rPr>
        <w:t>; "Approximately 50,000 DC residents claim the federal EITC each year, channeling more than $90 million in federal funds into the local community."</w:t>
      </w:r>
    </w:p>
    <w:p w:rsidR="00010072" w:rsidRPr="00AE1136" w:rsidRDefault="00010072" w:rsidP="00AE1136">
      <w:pPr>
        <w:rPr>
          <w:rFonts w:eastAsia="Times New Roman" w:cs="Times New Roman"/>
        </w:rPr>
      </w:pPr>
      <w:r w:rsidRPr="00AE1136">
        <w:rPr>
          <w:rFonts w:eastAsia="Times New Roman" w:cs="Arial"/>
          <w:color w:val="000000"/>
          <w:shd w:val="clear" w:color="auto" w:fill="FFFFFF"/>
        </w:rPr>
        <w:t>Catholic Charities USA (Alexandria)</w:t>
      </w:r>
      <w:r w:rsidR="00AE1136" w:rsidRPr="00AE1136">
        <w:rPr>
          <w:rFonts w:eastAsia="Times New Roman" w:cs="Arial"/>
          <w:color w:val="000000"/>
          <w:shd w:val="clear" w:color="auto" w:fill="FFFFFF"/>
        </w:rPr>
        <w:t>, 703-549-</w:t>
      </w:r>
      <w:r w:rsidR="0003621B">
        <w:rPr>
          <w:rFonts w:eastAsia="Times New Roman" w:cs="Arial"/>
          <w:color w:val="000000"/>
          <w:shd w:val="clear" w:color="auto" w:fill="FFFFFF"/>
        </w:rPr>
        <w:t>1</w:t>
      </w:r>
      <w:r w:rsidR="004424F7">
        <w:rPr>
          <w:rFonts w:eastAsia="Times New Roman" w:cs="Arial"/>
          <w:color w:val="000000"/>
          <w:shd w:val="clear" w:color="auto" w:fill="FFFFFF"/>
        </w:rPr>
        <w:t>390</w:t>
      </w:r>
    </w:p>
    <w:p w:rsidR="00152C2E" w:rsidRPr="00AE1136" w:rsidRDefault="00010072" w:rsidP="00AE1136">
      <w:pPr>
        <w:rPr>
          <w:rFonts w:eastAsia="Times New Roman" w:cs="Times New Roman"/>
        </w:rPr>
      </w:pPr>
      <w:r w:rsidRPr="00AE1136">
        <w:rPr>
          <w:rFonts w:eastAsia="Times New Roman" w:cs="Arial"/>
          <w:color w:val="000000"/>
          <w:shd w:val="clear" w:color="auto" w:fill="FFFFFF"/>
        </w:rPr>
        <w:t xml:space="preserve">DC EITC, </w:t>
      </w:r>
      <w:hyperlink r:id="rId26" w:history="1">
        <w:r w:rsidR="00AE1136" w:rsidRPr="00AE1136">
          <w:rPr>
            <w:rStyle w:val="Hyperlink"/>
            <w:rFonts w:eastAsia="Times New Roman" w:cs="Arial"/>
            <w:shd w:val="clear" w:color="auto" w:fill="FFFFFF"/>
          </w:rPr>
          <w:t>http://dceitc.org/</w:t>
        </w:r>
      </w:hyperlink>
      <w:r w:rsidR="00AE1136" w:rsidRPr="00AE1136">
        <w:rPr>
          <w:rFonts w:eastAsia="Times New Roman" w:cs="Times New Roman"/>
        </w:rPr>
        <w:t xml:space="preserve">, </w:t>
      </w:r>
      <w:r w:rsidR="001F4026" w:rsidRPr="00AE1136">
        <w:rPr>
          <w:rFonts w:cs="Arial"/>
        </w:rPr>
        <w:t xml:space="preserve">Story: </w:t>
      </w:r>
      <w:r w:rsidR="00152C2E" w:rsidRPr="00AE1136">
        <w:rPr>
          <w:rFonts w:eastAsia="Times New Roman" w:cs="Arial"/>
          <w:color w:val="000000"/>
          <w:shd w:val="clear" w:color="auto" w:fill="FFFFFF"/>
        </w:rPr>
        <w:t xml:space="preserve">Griselda is a mother of two, a 16 year old and 5 year old, who lives in Southeast DC. She received the EITC and her refund ended up being $14,000. She is using her refund to help pay the mortgage on the house she is living in now and to help send her daughter to college. She is planning to start saving for her younger daughter’s college with any money left over. “I have goals and work to achieve them. Providing an education to my children is my main goal. I want them to have all the opportunities I didn’t have.”  She came from the Dominican Republic 8 years ago.  She is now a citizen.  She has struggled in life and overcome tough times, and is currently working to learn English. </w:t>
      </w:r>
    </w:p>
    <w:p w:rsidR="001F4026" w:rsidRDefault="001F4026" w:rsidP="005F7D9B">
      <w:pPr>
        <w:pStyle w:val="NoSpacing"/>
        <w:tabs>
          <w:tab w:val="left" w:pos="5760"/>
        </w:tabs>
        <w:spacing w:line="360" w:lineRule="auto"/>
        <w:jc w:val="left"/>
        <w:rPr>
          <w:rFonts w:asciiTheme="majorHAnsi" w:hAnsiTheme="majorHAnsi" w:cs="Arial"/>
        </w:rPr>
        <w:sectPr w:rsidR="001F4026" w:rsidSect="001F4026">
          <w:headerReference w:type="default" r:id="rId27"/>
          <w:footerReference w:type="default" r:id="rId28"/>
          <w:pgSz w:w="12240" w:h="15840"/>
          <w:pgMar w:top="1440" w:right="1080" w:bottom="1440" w:left="1080" w:header="720" w:footer="109" w:gutter="0"/>
          <w:pgNumType w:start="1"/>
          <w:cols w:space="720"/>
          <w:docGrid w:linePitch="360"/>
        </w:sect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29"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Deleware</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11.90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104,456</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12.80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17.80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114,940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36,018</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171,155,272</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22.10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190.22</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2,059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1,987</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8,375,086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1,293</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139.03</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226</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6,100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5,530</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3,700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885</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69,284</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56,172</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147M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19.8%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2,120</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31,954</w:t>
      </w:r>
      <w:r w:rsidRPr="004A1B95">
        <w:rPr>
          <w:rFonts w:asciiTheme="majorHAnsi" w:hAnsiTheme="majorHAnsi" w:cs="Arial"/>
        </w:rPr>
        <w:tab/>
        <w:t>Total benefits: $</w:t>
      </w:r>
      <w:r w:rsidRPr="00DB5163">
        <w:rPr>
          <w:rFonts w:asciiTheme="majorHAnsi" w:hAnsiTheme="majorHAnsi" w:cs="Arial"/>
          <w:noProof/>
        </w:rPr>
        <w:t>27.80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52,384</w:t>
      </w:r>
      <w:r w:rsidRPr="004A1B95">
        <w:rPr>
          <w:rFonts w:asciiTheme="majorHAnsi" w:hAnsiTheme="majorHAnsi" w:cs="Arial"/>
        </w:rPr>
        <w:tab/>
        <w:t>Average benefit/family: $</w:t>
      </w:r>
      <w:r w:rsidRPr="00DB5163">
        <w:rPr>
          <w:rFonts w:asciiTheme="majorHAnsi" w:hAnsiTheme="majorHAnsi" w:cs="Arial"/>
          <w:noProof/>
        </w:rPr>
        <w:t>869</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AE1136" w:rsidRDefault="00AE1136" w:rsidP="00337972">
      <w:pPr>
        <w:tabs>
          <w:tab w:val="left" w:pos="5310"/>
        </w:tabs>
        <w:spacing w:after="0" w:line="240" w:lineRule="auto"/>
        <w:jc w:val="center"/>
        <w:rPr>
          <w:rFonts w:asciiTheme="majorHAnsi" w:hAnsiTheme="majorHAnsi"/>
          <w:b/>
          <w:smallCaps/>
          <w:noProof/>
          <w:color w:val="B3130F"/>
          <w:sz w:val="72"/>
          <w:szCs w:val="72"/>
        </w:rPr>
      </w:pPr>
    </w:p>
    <w:p w:rsidR="00AE1136" w:rsidRDefault="00AE1136"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30"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Florida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16.50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3,048,621</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19.2</w:t>
      </w:r>
      <w:r>
        <w:rPr>
          <w:rFonts w:asciiTheme="majorHAnsi" w:eastAsia="Times New Roman" w:hAnsiTheme="majorHAnsi" w:cs="Arial"/>
          <w:noProof/>
        </w:rPr>
        <w:t>%</w:t>
      </w:r>
      <w:r w:rsidRPr="00DB5163">
        <w:rPr>
          <w:rFonts w:asciiTheme="majorHAnsi" w:eastAsia="Times New Roman" w:hAnsiTheme="majorHAnsi" w:cs="Arial"/>
          <w:noProof/>
        </w:rPr>
        <w:t xml:space="preserve"> (4th Highest in US)</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23.60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3,609,200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929,620</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4,416,942,531</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27</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234.40</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35,390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20,609</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294,825,445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26,402</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2,029</w:t>
      </w:r>
      <w:r w:rsidRPr="00DB5163">
        <w:rPr>
          <w:rFonts w:asciiTheme="majorHAnsi" w:eastAsia="Times New Roman" w:hAnsiTheme="majorHAnsi" w:cs="Arial"/>
          <w:noProof/>
        </w:rPr>
        <w:t>.64</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1,605</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99,100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121,010</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66,700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19,362</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1,990,000</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44,390</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4.51B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27.2%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2,260</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977,480</w:t>
      </w:r>
      <w:r w:rsidRPr="004A1B95">
        <w:rPr>
          <w:rFonts w:asciiTheme="majorHAnsi" w:hAnsiTheme="majorHAnsi" w:cs="Arial"/>
        </w:rPr>
        <w:tab/>
        <w:t>Total benefits: $</w:t>
      </w:r>
      <w:r w:rsidRPr="00DB5163">
        <w:rPr>
          <w:rFonts w:asciiTheme="majorHAnsi" w:hAnsiTheme="majorHAnsi" w:cs="Arial"/>
          <w:noProof/>
        </w:rPr>
        <w:t>775.40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1,718,069</w:t>
      </w:r>
      <w:r w:rsidRPr="004A1B95">
        <w:rPr>
          <w:rFonts w:asciiTheme="majorHAnsi" w:hAnsiTheme="majorHAnsi" w:cs="Arial"/>
        </w:rPr>
        <w:tab/>
        <w:t>Average benefit/family: $</w:t>
      </w:r>
      <w:r w:rsidRPr="00DB5163">
        <w:rPr>
          <w:rFonts w:asciiTheme="majorHAnsi" w:hAnsiTheme="majorHAnsi" w:cs="Arial"/>
          <w:noProof/>
        </w:rPr>
        <w:t>793</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3621B" w:rsidRDefault="001F4026" w:rsidP="00AE1136">
      <w:pPr>
        <w:pStyle w:val="NoSpacing"/>
        <w:tabs>
          <w:tab w:val="left" w:pos="5760"/>
        </w:tabs>
        <w:spacing w:line="276" w:lineRule="auto"/>
        <w:rPr>
          <w:rFonts w:cs="Arial"/>
          <w:color w:val="B3130F"/>
          <w:sz w:val="32"/>
          <w:szCs w:val="32"/>
          <w:u w:val="single"/>
        </w:rPr>
      </w:pPr>
      <w:r w:rsidRPr="0003621B">
        <w:rPr>
          <w:rFonts w:cs="Arial"/>
          <w:color w:val="B3130F"/>
          <w:sz w:val="32"/>
          <w:szCs w:val="32"/>
          <w:u w:val="single"/>
        </w:rPr>
        <w:t>VITA Program Info:</w:t>
      </w:r>
    </w:p>
    <w:p w:rsidR="00AE1136" w:rsidRPr="00AE1136" w:rsidRDefault="00AE1136" w:rsidP="00AE1136">
      <w:pPr>
        <w:spacing w:after="0"/>
        <w:jc w:val="left"/>
        <w:rPr>
          <w:rFonts w:eastAsia="Times New Roman" w:cs="Arial"/>
          <w:color w:val="000000"/>
          <w:shd w:val="clear" w:color="auto" w:fill="FFFFFF"/>
        </w:rPr>
      </w:pPr>
      <w:r w:rsidRPr="00AE1136">
        <w:rPr>
          <w:rFonts w:eastAsia="Times New Roman" w:cs="Arial"/>
          <w:color w:val="000000"/>
          <w:shd w:val="clear" w:color="auto" w:fill="FFFFFF"/>
        </w:rPr>
        <w:t xml:space="preserve">HandsOn Broward, </w:t>
      </w:r>
      <w:hyperlink r:id="rId31" w:anchor="20" w:history="1">
        <w:r w:rsidRPr="00AE1136">
          <w:rPr>
            <w:rStyle w:val="Hyperlink"/>
            <w:rFonts w:eastAsia="Times New Roman" w:cs="Arial"/>
            <w:shd w:val="clear" w:color="auto" w:fill="FFFFFF"/>
          </w:rPr>
          <w:t>http://www.handsonbroward.org/programs#20</w:t>
        </w:r>
      </w:hyperlink>
    </w:p>
    <w:p w:rsidR="00AE1136" w:rsidRPr="00AE1136" w:rsidRDefault="00AE1136" w:rsidP="00AE1136">
      <w:pPr>
        <w:spacing w:after="0"/>
        <w:jc w:val="left"/>
        <w:rPr>
          <w:rFonts w:eastAsia="Times New Roman" w:cs="Arial"/>
          <w:color w:val="000000"/>
          <w:shd w:val="clear" w:color="auto" w:fill="FFFFFF"/>
        </w:rPr>
      </w:pPr>
      <w:r w:rsidRPr="00AE1136">
        <w:rPr>
          <w:rFonts w:eastAsia="Times New Roman" w:cs="Arial"/>
          <w:color w:val="000000"/>
          <w:shd w:val="clear" w:color="auto" w:fill="FFFFFF"/>
        </w:rPr>
        <w:t xml:space="preserve">Sant La Neighborhood Community Center, </w:t>
      </w:r>
      <w:hyperlink r:id="rId32" w:history="1">
        <w:r w:rsidRPr="00AE1136">
          <w:rPr>
            <w:rStyle w:val="Hyperlink"/>
            <w:rFonts w:eastAsia="Times New Roman" w:cs="Arial"/>
            <w:shd w:val="clear" w:color="auto" w:fill="FFFFFF"/>
          </w:rPr>
          <w:t>http://www.santla.org/contents/index.php?option=com_content&amp;view=article&amp;id=57&amp;Itemid=64</w:t>
        </w:r>
      </w:hyperlink>
      <w:r w:rsidRPr="00AE1136">
        <w:rPr>
          <w:rFonts w:eastAsia="Times New Roman" w:cs="Arial"/>
          <w:color w:val="000000"/>
          <w:shd w:val="clear" w:color="auto" w:fill="FFFFFF"/>
        </w:rPr>
        <w:t>;</w:t>
      </w:r>
    </w:p>
    <w:p w:rsidR="00AE1136" w:rsidRPr="00AE1136" w:rsidRDefault="00AE1136" w:rsidP="00AE1136">
      <w:pPr>
        <w:spacing w:after="0"/>
        <w:jc w:val="left"/>
        <w:rPr>
          <w:rFonts w:eastAsia="Times New Roman" w:cs="Times New Roman"/>
        </w:rPr>
      </w:pPr>
      <w:r w:rsidRPr="00AE1136">
        <w:rPr>
          <w:rFonts w:eastAsia="Times New Roman" w:cs="Arial"/>
          <w:color w:val="000000"/>
          <w:shd w:val="clear" w:color="auto" w:fill="FFFFFF"/>
        </w:rPr>
        <w:t>Hispanic Unity</w:t>
      </w:r>
      <w:r w:rsidRPr="00AE1136">
        <w:rPr>
          <w:rFonts w:eastAsia="Times New Roman" w:cs="Times New Roman"/>
        </w:rPr>
        <w:t xml:space="preserve">, </w:t>
      </w:r>
      <w:r w:rsidRPr="00AE1136">
        <w:rPr>
          <w:rFonts w:eastAsia="Times New Roman" w:cs="Arial"/>
          <w:color w:val="000000"/>
          <w:shd w:val="clear" w:color="auto" w:fill="FFFFFF"/>
        </w:rPr>
        <w:t>http://www.hispanicunity.org/</w:t>
      </w:r>
    </w:p>
    <w:p w:rsidR="00AE1136" w:rsidRPr="00AE1136" w:rsidRDefault="00AE1136" w:rsidP="00AE1136">
      <w:pPr>
        <w:pStyle w:val="NoSpacing"/>
        <w:tabs>
          <w:tab w:val="left" w:pos="5760"/>
        </w:tabs>
        <w:spacing w:line="276" w:lineRule="auto"/>
        <w:jc w:val="left"/>
        <w:rPr>
          <w:rFonts w:cs="Arial"/>
        </w:rPr>
      </w:pPr>
    </w:p>
    <w:p w:rsidR="001F4026" w:rsidRPr="00AE1136" w:rsidRDefault="001F4026" w:rsidP="00AE1136">
      <w:pPr>
        <w:pStyle w:val="NoSpacing"/>
        <w:tabs>
          <w:tab w:val="left" w:pos="5760"/>
        </w:tabs>
        <w:spacing w:line="276" w:lineRule="auto"/>
        <w:jc w:val="left"/>
        <w:rPr>
          <w:rFonts w:cs="Arial"/>
        </w:rPr>
        <w:sectPr w:rsidR="001F4026" w:rsidRPr="00AE1136" w:rsidSect="001F4026">
          <w:headerReference w:type="default" r:id="rId33"/>
          <w:footerReference w:type="default" r:id="rId34"/>
          <w:pgSz w:w="12240" w:h="15840"/>
          <w:pgMar w:top="1440" w:right="1080" w:bottom="1440" w:left="1080" w:header="720" w:footer="109" w:gutter="0"/>
          <w:pgNumType w:start="1"/>
          <w:cols w:space="720"/>
          <w:docGrid w:linePitch="360"/>
        </w:sectPr>
      </w:pPr>
      <w:r w:rsidRPr="00AE1136">
        <w:rPr>
          <w:rFonts w:cs="Arial"/>
        </w:rPr>
        <w:t xml:space="preserve">Data/Story: </w:t>
      </w:r>
      <w:r w:rsidR="00152C2E" w:rsidRPr="00AE1136">
        <w:rPr>
          <w:rFonts w:cs="Arial"/>
          <w:noProof/>
        </w:rPr>
        <w:t xml:space="preserve">In </w:t>
      </w:r>
      <w:r w:rsidR="00FB279A">
        <w:rPr>
          <w:rFonts w:cs="Arial"/>
          <w:noProof/>
        </w:rPr>
        <w:t>2011</w:t>
      </w:r>
      <w:r w:rsidR="00152C2E" w:rsidRPr="00AE1136">
        <w:rPr>
          <w:rFonts w:cs="Arial"/>
          <w:noProof/>
        </w:rPr>
        <w:t>, Broward County residents claimed more than $1.2 million through the EITC.</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35"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Georgia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18</w:t>
      </w:r>
      <w:r>
        <w:rPr>
          <w:rFonts w:asciiTheme="majorHAnsi" w:eastAsia="Times New Roman" w:hAnsiTheme="majorHAnsi" w:cs="Arial"/>
          <w:noProof/>
        </w:rPr>
        <w:t>%</w:t>
      </w:r>
      <w:r w:rsidRPr="00DB5163">
        <w:rPr>
          <w:rFonts w:asciiTheme="majorHAnsi" w:eastAsia="Times New Roman" w:hAnsiTheme="majorHAnsi" w:cs="Arial"/>
          <w:noProof/>
        </w:rPr>
        <w:t xml:space="preserve"> (10th Highest in US)</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1,698,004</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19.9</w:t>
      </w:r>
      <w:r>
        <w:rPr>
          <w:rFonts w:asciiTheme="majorHAnsi" w:eastAsia="Times New Roman" w:hAnsiTheme="majorHAnsi" w:cs="Arial"/>
          <w:noProof/>
        </w:rPr>
        <w:t>%</w:t>
      </w:r>
      <w:r w:rsidRPr="00DB5163">
        <w:rPr>
          <w:rFonts w:asciiTheme="majorHAnsi" w:eastAsia="Times New Roman" w:hAnsiTheme="majorHAnsi" w:cs="Arial"/>
          <w:noProof/>
        </w:rPr>
        <w:t xml:space="preserve"> (2nd Highest in US)</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25</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1,936,470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613,581</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2,565,169,525</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29.40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264.11</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23,359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19,942</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161,636,518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16,735</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166.20</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203</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70,600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92,991</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39,400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14,879</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1,080,000</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46,252</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2.68B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30.8%  (7th Highest in US)</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2,484</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587,100</w:t>
      </w:r>
      <w:r w:rsidRPr="004A1B95">
        <w:rPr>
          <w:rFonts w:asciiTheme="majorHAnsi" w:hAnsiTheme="majorHAnsi" w:cs="Arial"/>
        </w:rPr>
        <w:tab/>
        <w:t>Total benefits: $</w:t>
      </w:r>
      <w:r w:rsidRPr="00DB5163">
        <w:rPr>
          <w:rFonts w:asciiTheme="majorHAnsi" w:hAnsiTheme="majorHAnsi" w:cs="Arial"/>
          <w:noProof/>
        </w:rPr>
        <w:t>523.20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1,139,543</w:t>
      </w:r>
      <w:r w:rsidRPr="004A1B95">
        <w:rPr>
          <w:rFonts w:asciiTheme="majorHAnsi" w:hAnsiTheme="majorHAnsi" w:cs="Arial"/>
        </w:rPr>
        <w:tab/>
        <w:t>Average benefit/family: $</w:t>
      </w:r>
      <w:r w:rsidRPr="00DB5163">
        <w:rPr>
          <w:rFonts w:asciiTheme="majorHAnsi" w:hAnsiTheme="majorHAnsi" w:cs="Arial"/>
          <w:noProof/>
        </w:rPr>
        <w:t>891</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AE1136" w:rsidRDefault="00AE1136" w:rsidP="00337972">
      <w:pPr>
        <w:tabs>
          <w:tab w:val="left" w:pos="5310"/>
        </w:tabs>
        <w:spacing w:after="0" w:line="240" w:lineRule="auto"/>
        <w:jc w:val="center"/>
        <w:rPr>
          <w:rFonts w:asciiTheme="majorHAnsi" w:hAnsiTheme="majorHAnsi"/>
          <w:b/>
          <w:smallCaps/>
          <w:noProof/>
          <w:color w:val="B3130F"/>
          <w:sz w:val="72"/>
          <w:szCs w:val="72"/>
        </w:rPr>
      </w:pPr>
    </w:p>
    <w:p w:rsidR="00AE1136" w:rsidRDefault="00AE1136" w:rsidP="00337972">
      <w:pPr>
        <w:tabs>
          <w:tab w:val="left" w:pos="5310"/>
        </w:tabs>
        <w:spacing w:after="0" w:line="240" w:lineRule="auto"/>
        <w:jc w:val="center"/>
        <w:rPr>
          <w:rFonts w:asciiTheme="majorHAnsi" w:hAnsiTheme="majorHAnsi"/>
          <w:b/>
          <w:smallCaps/>
          <w:noProof/>
          <w:color w:val="B3130F"/>
          <w:sz w:val="72"/>
          <w:szCs w:val="72"/>
        </w:rPr>
      </w:pPr>
    </w:p>
    <w:p w:rsidR="0003621B" w:rsidRDefault="0003621B" w:rsidP="00E106A2">
      <w:pPr>
        <w:spacing w:after="0" w:line="240" w:lineRule="auto"/>
        <w:rPr>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36"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Hawaii</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11.10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146,923</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14</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14.70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190,300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43,595</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358,144,853</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17.10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262.64</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3,049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2,598</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22,947,469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2,157</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384.98</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200</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11,200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7,683</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6,900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1,229</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105,806</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62,774</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215M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18.7%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2,028</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52,371</w:t>
      </w:r>
      <w:r w:rsidRPr="004A1B95">
        <w:rPr>
          <w:rFonts w:asciiTheme="majorHAnsi" w:hAnsiTheme="majorHAnsi" w:cs="Arial"/>
        </w:rPr>
        <w:tab/>
        <w:t>Total benefits: $</w:t>
      </w:r>
      <w:r w:rsidRPr="00DB5163">
        <w:rPr>
          <w:rFonts w:asciiTheme="majorHAnsi" w:hAnsiTheme="majorHAnsi" w:cs="Arial"/>
          <w:noProof/>
        </w:rPr>
        <w:t>44.30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102,592</w:t>
      </w:r>
      <w:r w:rsidRPr="004A1B95">
        <w:rPr>
          <w:rFonts w:asciiTheme="majorHAnsi" w:hAnsiTheme="majorHAnsi" w:cs="Arial"/>
        </w:rPr>
        <w:tab/>
        <w:t>Average benefit/family: $</w:t>
      </w:r>
      <w:r w:rsidRPr="00DB5163">
        <w:rPr>
          <w:rFonts w:asciiTheme="majorHAnsi" w:hAnsiTheme="majorHAnsi" w:cs="Arial"/>
          <w:noProof/>
        </w:rPr>
        <w:t>846</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AE1136" w:rsidRDefault="00AE1136" w:rsidP="00337972">
      <w:pPr>
        <w:tabs>
          <w:tab w:val="left" w:pos="5310"/>
        </w:tabs>
        <w:spacing w:after="0" w:line="240" w:lineRule="auto"/>
        <w:jc w:val="center"/>
        <w:rPr>
          <w:rFonts w:asciiTheme="majorHAnsi" w:hAnsiTheme="majorHAnsi"/>
          <w:b/>
          <w:smallCaps/>
          <w:noProof/>
          <w:color w:val="B3130F"/>
          <w:sz w:val="72"/>
          <w:szCs w:val="72"/>
        </w:rPr>
      </w:pPr>
    </w:p>
    <w:p w:rsidR="00AE1136" w:rsidRDefault="00AE1136"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37"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Idaho</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15.80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244,009</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17</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19.80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267,620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83,752</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299,552,016</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25.10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190.62</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2,818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1,338</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34,164,334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2,296</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3,272</w:t>
      </w:r>
      <w:r w:rsidRPr="00DB5163">
        <w:rPr>
          <w:rFonts w:asciiTheme="majorHAnsi" w:eastAsia="Times New Roman" w:hAnsiTheme="majorHAnsi" w:cs="Arial"/>
          <w:noProof/>
        </w:rPr>
        <w:t>.33</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2,694</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7,100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14,245</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3,900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2,279</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132,440</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43,259</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283M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24.8%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2,139</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73,774</w:t>
      </w:r>
      <w:r w:rsidRPr="004A1B95">
        <w:rPr>
          <w:rFonts w:asciiTheme="majorHAnsi" w:hAnsiTheme="majorHAnsi" w:cs="Arial"/>
        </w:rPr>
        <w:tab/>
        <w:t>Total benefits: $</w:t>
      </w:r>
      <w:r w:rsidRPr="00DB5163">
        <w:rPr>
          <w:rFonts w:asciiTheme="majorHAnsi" w:hAnsiTheme="majorHAnsi" w:cs="Arial"/>
          <w:noProof/>
        </w:rPr>
        <w:t>58.30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150,347</w:t>
      </w:r>
      <w:r w:rsidRPr="004A1B95">
        <w:rPr>
          <w:rFonts w:asciiTheme="majorHAnsi" w:hAnsiTheme="majorHAnsi" w:cs="Arial"/>
        </w:rPr>
        <w:tab/>
        <w:t>Average benefit/family: $</w:t>
      </w:r>
      <w:r w:rsidRPr="00DB5163">
        <w:rPr>
          <w:rFonts w:asciiTheme="majorHAnsi" w:hAnsiTheme="majorHAnsi" w:cs="Arial"/>
          <w:noProof/>
        </w:rPr>
        <w:t>791</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AE1136" w:rsidRPr="00AE1136" w:rsidRDefault="001F4026" w:rsidP="00AE1136">
      <w:pPr>
        <w:pStyle w:val="NoSpacing"/>
        <w:tabs>
          <w:tab w:val="left" w:pos="5760"/>
        </w:tabs>
        <w:spacing w:line="360"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AE1136" w:rsidRDefault="00AE1136" w:rsidP="005F7D9B">
      <w:pPr>
        <w:pStyle w:val="NoSpacing"/>
        <w:tabs>
          <w:tab w:val="left" w:pos="5760"/>
        </w:tabs>
        <w:spacing w:line="360" w:lineRule="auto"/>
        <w:jc w:val="left"/>
        <w:rPr>
          <w:rFonts w:asciiTheme="majorHAnsi" w:hAnsiTheme="majorHAnsi" w:cs="Arial"/>
        </w:rPr>
      </w:pPr>
      <w:r>
        <w:rPr>
          <w:rFonts w:asciiTheme="majorHAnsi" w:hAnsiTheme="majorHAnsi" w:cs="Arial"/>
          <w:i/>
        </w:rPr>
        <w:t xml:space="preserve">Boise: </w:t>
      </w:r>
      <w:r>
        <w:rPr>
          <w:rFonts w:asciiTheme="majorHAnsi" w:hAnsiTheme="majorHAnsi" w:cs="Arial"/>
        </w:rPr>
        <w:t xml:space="preserve">Partners for Prosperity, </w:t>
      </w:r>
      <w:hyperlink r:id="rId38" w:history="1">
        <w:r w:rsidRPr="00DB5163">
          <w:rPr>
            <w:rStyle w:val="Hyperlink"/>
            <w:rFonts w:asciiTheme="majorHAnsi" w:hAnsiTheme="majorHAnsi" w:cs="Arial"/>
          </w:rPr>
          <w:t>http://p4peid.org/Programs.htm</w:t>
        </w:r>
      </w:hyperlink>
      <w:r>
        <w:rPr>
          <w:rFonts w:asciiTheme="majorHAnsi" w:hAnsiTheme="majorHAnsi" w:cs="Arial"/>
        </w:rPr>
        <w:t xml:space="preserve">, Jessica Sotelo, Executive Director, </w:t>
      </w:r>
      <w:hyperlink r:id="rId39" w:history="1">
        <w:r w:rsidRPr="00DB5163">
          <w:rPr>
            <w:rStyle w:val="Hyperlink"/>
            <w:rFonts w:asciiTheme="majorHAnsi" w:hAnsiTheme="majorHAnsi" w:cs="Arial"/>
          </w:rPr>
          <w:t>jessicas@p4peid.org</w:t>
        </w:r>
      </w:hyperlink>
    </w:p>
    <w:p w:rsidR="00AE1136" w:rsidRDefault="00AE1136" w:rsidP="005F7D9B">
      <w:pPr>
        <w:pStyle w:val="NoSpacing"/>
        <w:tabs>
          <w:tab w:val="left" w:pos="5760"/>
        </w:tabs>
        <w:spacing w:line="360" w:lineRule="auto"/>
        <w:jc w:val="left"/>
        <w:rPr>
          <w:rFonts w:asciiTheme="majorHAnsi" w:hAnsiTheme="majorHAnsi" w:cs="Arial"/>
        </w:rPr>
      </w:pPr>
    </w:p>
    <w:p w:rsidR="00AE1136" w:rsidRPr="00AE1136" w:rsidRDefault="00AE1136" w:rsidP="005F7D9B">
      <w:pPr>
        <w:pStyle w:val="NoSpacing"/>
        <w:tabs>
          <w:tab w:val="left" w:pos="5760"/>
        </w:tabs>
        <w:spacing w:line="360" w:lineRule="auto"/>
        <w:jc w:val="left"/>
        <w:rPr>
          <w:rFonts w:asciiTheme="majorHAnsi" w:hAnsiTheme="majorHAnsi" w:cs="Arial"/>
        </w:rPr>
        <w:sectPr w:rsidR="00AE1136" w:rsidRPr="00AE1136" w:rsidSect="001F4026">
          <w:headerReference w:type="default" r:id="rId40"/>
          <w:footerReference w:type="default" r:id="rId41"/>
          <w:pgSz w:w="12240" w:h="15840"/>
          <w:pgMar w:top="1440" w:right="1080" w:bottom="1440" w:left="1080" w:header="720" w:footer="109" w:gutter="0"/>
          <w:pgNumType w:start="1"/>
          <w:cols w:space="720"/>
          <w:docGrid w:linePitch="360"/>
        </w:sectPr>
      </w:pPr>
      <w:r>
        <w:rPr>
          <w:rFonts w:asciiTheme="majorHAnsi" w:hAnsiTheme="majorHAnsi" w:cs="Arial"/>
        </w:rPr>
        <w:t xml:space="preserve">Community </w:t>
      </w:r>
      <w:r w:rsidR="003474F7">
        <w:rPr>
          <w:rFonts w:asciiTheme="majorHAnsi" w:hAnsiTheme="majorHAnsi" w:cs="Arial"/>
        </w:rPr>
        <w:t>Action Partnership Idaho, http:</w:t>
      </w:r>
      <w:r>
        <w:rPr>
          <w:rFonts w:asciiTheme="majorHAnsi" w:hAnsiTheme="majorHAnsi" w:cs="Arial"/>
        </w:rPr>
        <w:t>//www.idagocommunityaction.org/affiliates/cei</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42"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3474F7" w:rsidP="00337972">
      <w:pPr>
        <w:tabs>
          <w:tab w:val="left" w:pos="5310"/>
        </w:tabs>
        <w:spacing w:after="0" w:line="240" w:lineRule="auto"/>
        <w:jc w:val="center"/>
        <w:rPr>
          <w:rFonts w:asciiTheme="majorHAnsi" w:eastAsiaTheme="minorHAnsi" w:hAnsiTheme="majorHAnsi" w:cs="Arial"/>
          <w:sz w:val="32"/>
          <w:szCs w:val="32"/>
        </w:rPr>
      </w:pPr>
      <w:r>
        <w:rPr>
          <w:rFonts w:asciiTheme="majorHAnsi" w:hAnsiTheme="majorHAnsi"/>
          <w:b/>
          <w:smallCaps/>
          <w:noProof/>
          <w:color w:val="B3130F"/>
          <w:sz w:val="72"/>
          <w:szCs w:val="72"/>
        </w:rPr>
        <w:lastRenderedPageBreak/>
        <w:t>I</w:t>
      </w:r>
      <w:r w:rsidR="001F4026" w:rsidRPr="00DB5163">
        <w:rPr>
          <w:rFonts w:asciiTheme="majorHAnsi" w:hAnsiTheme="majorHAnsi"/>
          <w:b/>
          <w:smallCaps/>
          <w:noProof/>
          <w:color w:val="B3130F"/>
          <w:sz w:val="72"/>
          <w:szCs w:val="72"/>
        </w:rPr>
        <w:t>llinois</w:t>
      </w:r>
      <w:r w:rsidR="001F4026" w:rsidRPr="00337972">
        <w:rPr>
          <w:rFonts w:asciiTheme="majorHAnsi" w:hAnsiTheme="majorHAnsi" w:cs="Arial"/>
          <w:color w:val="D16349" w:themeColor="accent1"/>
          <w:sz w:val="32"/>
          <w:szCs w:val="32"/>
        </w:rPr>
        <w:br/>
      </w:r>
      <w:r w:rsidR="001F4026"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001F4026"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13.80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1,732,129</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15</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19.40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1,932,580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599,714</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2,784,473,897</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22.10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216.81</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39,435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73,480</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271,804,082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26,487</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1,447</w:t>
      </w:r>
      <w:r w:rsidRPr="00DB5163">
        <w:rPr>
          <w:rFonts w:asciiTheme="majorHAnsi" w:eastAsia="Times New Roman" w:hAnsiTheme="majorHAnsi" w:cs="Arial"/>
          <w:noProof/>
        </w:rPr>
        <w:t>.70</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991</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71,600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80,079</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40,200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12,813</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1,010,000</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52,967</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2.26B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26.4%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2,250</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467,109</w:t>
      </w:r>
      <w:r w:rsidRPr="004A1B95">
        <w:rPr>
          <w:rFonts w:asciiTheme="majorHAnsi" w:hAnsiTheme="majorHAnsi" w:cs="Arial"/>
        </w:rPr>
        <w:tab/>
        <w:t>Total benefits: $</w:t>
      </w:r>
      <w:r w:rsidRPr="00DB5163">
        <w:rPr>
          <w:rFonts w:asciiTheme="majorHAnsi" w:hAnsiTheme="majorHAnsi" w:cs="Arial"/>
          <w:noProof/>
        </w:rPr>
        <w:t>419.30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992,167</w:t>
      </w:r>
      <w:r w:rsidRPr="004A1B95">
        <w:rPr>
          <w:rFonts w:asciiTheme="majorHAnsi" w:hAnsiTheme="majorHAnsi" w:cs="Arial"/>
        </w:rPr>
        <w:tab/>
        <w:t>Average benefit/family: $</w:t>
      </w:r>
      <w:r w:rsidRPr="00DB5163">
        <w:rPr>
          <w:rFonts w:asciiTheme="majorHAnsi" w:hAnsiTheme="majorHAnsi" w:cs="Arial"/>
          <w:noProof/>
        </w:rPr>
        <w:t>898</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74215" w:rsidRDefault="001F4026" w:rsidP="004A1B95">
      <w:pPr>
        <w:pStyle w:val="NoSpacing"/>
        <w:tabs>
          <w:tab w:val="left" w:pos="5760"/>
        </w:tabs>
        <w:spacing w:line="360"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1F4026" w:rsidRDefault="00AE1136" w:rsidP="005F7D9B">
      <w:pPr>
        <w:pStyle w:val="NoSpacing"/>
        <w:tabs>
          <w:tab w:val="left" w:pos="5760"/>
        </w:tabs>
        <w:spacing w:line="360" w:lineRule="auto"/>
        <w:jc w:val="left"/>
        <w:rPr>
          <w:rFonts w:asciiTheme="majorHAnsi" w:hAnsiTheme="majorHAnsi" w:cs="Arial"/>
        </w:rPr>
        <w:sectPr w:rsidR="001F4026" w:rsidSect="001F4026">
          <w:headerReference w:type="default" r:id="rId43"/>
          <w:footerReference w:type="default" r:id="rId44"/>
          <w:pgSz w:w="12240" w:h="15840"/>
          <w:pgMar w:top="1440" w:right="1080" w:bottom="1440" w:left="1080" w:header="720" w:footer="109" w:gutter="0"/>
          <w:pgNumType w:start="1"/>
          <w:cols w:space="720"/>
          <w:docGrid w:linePitch="360"/>
        </w:sectPr>
      </w:pPr>
      <w:r>
        <w:rPr>
          <w:rFonts w:asciiTheme="majorHAnsi" w:hAnsiTheme="majorHAnsi" w:cs="Arial"/>
          <w:i/>
        </w:rPr>
        <w:t>Chicago</w:t>
      </w:r>
      <w:r w:rsidR="001F4026" w:rsidRPr="004A1B95">
        <w:rPr>
          <w:rFonts w:asciiTheme="majorHAnsi" w:hAnsiTheme="majorHAnsi" w:cs="Arial"/>
        </w:rPr>
        <w:t>:</w:t>
      </w:r>
      <w:r w:rsidR="001F4026">
        <w:rPr>
          <w:rFonts w:asciiTheme="majorHAnsi" w:hAnsiTheme="majorHAnsi" w:cs="Arial"/>
        </w:rPr>
        <w:t xml:space="preserve"> </w:t>
      </w:r>
      <w:r w:rsidR="000A7752">
        <w:rPr>
          <w:rFonts w:asciiTheme="majorHAnsi" w:hAnsiTheme="majorHAnsi" w:cs="Arial"/>
          <w:noProof/>
        </w:rPr>
        <w:t xml:space="preserve"> </w:t>
      </w:r>
      <w:r>
        <w:rPr>
          <w:rFonts w:asciiTheme="majorHAnsi" w:hAnsiTheme="majorHAnsi" w:cs="Arial"/>
          <w:noProof/>
        </w:rPr>
        <w:t>Center for Economic progress, (312)252-</w:t>
      </w:r>
      <w:r w:rsidR="0003621B">
        <w:rPr>
          <w:rFonts w:asciiTheme="majorHAnsi" w:hAnsiTheme="majorHAnsi" w:cs="Arial"/>
          <w:noProof/>
        </w:rPr>
        <w:t>0</w:t>
      </w:r>
      <w:r w:rsidR="004424F7">
        <w:rPr>
          <w:rFonts w:asciiTheme="majorHAnsi" w:hAnsiTheme="majorHAnsi" w:cs="Arial"/>
          <w:noProof/>
        </w:rPr>
        <w:t>280</w:t>
      </w:r>
      <w:r>
        <w:rPr>
          <w:rFonts w:asciiTheme="majorHAnsi" w:hAnsiTheme="majorHAnsi" w:cs="Arial"/>
          <w:noProof/>
        </w:rPr>
        <w:t xml:space="preserve">.  Data: </w:t>
      </w:r>
      <w:r w:rsidR="000A7752">
        <w:rPr>
          <w:rFonts w:asciiTheme="majorHAnsi" w:hAnsiTheme="majorHAnsi" w:cs="Arial"/>
          <w:noProof/>
        </w:rPr>
        <w:t xml:space="preserve">During </w:t>
      </w:r>
      <w:r w:rsidR="00FB279A">
        <w:rPr>
          <w:rFonts w:asciiTheme="majorHAnsi" w:hAnsiTheme="majorHAnsi" w:cs="Arial"/>
          <w:noProof/>
        </w:rPr>
        <w:t>2012</w:t>
      </w:r>
      <w:r w:rsidR="000A7752">
        <w:rPr>
          <w:rFonts w:asciiTheme="majorHAnsi" w:hAnsiTheme="majorHAnsi" w:cs="Arial"/>
          <w:noProof/>
        </w:rPr>
        <w:t xml:space="preserve"> tax season, the Center for Economic Progress alone brought in $29.6 million to 17,000 families.  By using this VITA program, low income families saved $3.2 million. </w:t>
      </w:r>
      <w:r w:rsidR="000A7752" w:rsidRPr="000A7752">
        <w:rPr>
          <w:rFonts w:asciiTheme="majorHAnsi" w:hAnsiTheme="majorHAnsi" w:cs="Arial"/>
          <w:noProof/>
        </w:rPr>
        <w:t>http://www.economicprogress.org/node/</w:t>
      </w:r>
      <w:r w:rsidR="005D7027">
        <w:rPr>
          <w:rFonts w:asciiTheme="majorHAnsi" w:hAnsiTheme="majorHAnsi" w:cs="Arial"/>
          <w:noProof/>
        </w:rPr>
        <w:t>1</w:t>
      </w:r>
      <w:r w:rsidR="004424F7">
        <w:rPr>
          <w:rFonts w:asciiTheme="majorHAnsi" w:hAnsiTheme="majorHAnsi" w:cs="Arial"/>
          <w:noProof/>
        </w:rPr>
        <w:t>203</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45"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Indiana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15.30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960,402</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16.20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21.60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1,050,030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340,700</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1,291,225,159</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25.40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198.94</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14,145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5,429</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97,568,457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9,709</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560.81</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519</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35,300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52,761</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19,000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8,442</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538,169</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44,616</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1.16B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26.2%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2,163</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268,296</w:t>
      </w:r>
      <w:r w:rsidRPr="004A1B95">
        <w:rPr>
          <w:rFonts w:asciiTheme="majorHAnsi" w:hAnsiTheme="majorHAnsi" w:cs="Arial"/>
        </w:rPr>
        <w:tab/>
        <w:t>Total benefits: $</w:t>
      </w:r>
      <w:r w:rsidRPr="00DB5163">
        <w:rPr>
          <w:rFonts w:asciiTheme="majorHAnsi" w:hAnsiTheme="majorHAnsi" w:cs="Arial"/>
          <w:noProof/>
        </w:rPr>
        <w:t>211.50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525,069</w:t>
      </w:r>
      <w:r w:rsidRPr="004A1B95">
        <w:rPr>
          <w:rFonts w:asciiTheme="majorHAnsi" w:hAnsiTheme="majorHAnsi" w:cs="Arial"/>
        </w:rPr>
        <w:tab/>
        <w:t>Average benefit/family: $</w:t>
      </w:r>
      <w:r w:rsidRPr="00DB5163">
        <w:rPr>
          <w:rFonts w:asciiTheme="majorHAnsi" w:hAnsiTheme="majorHAnsi" w:cs="Arial"/>
          <w:noProof/>
        </w:rPr>
        <w:t>788</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AE1136" w:rsidRDefault="00AE1136" w:rsidP="00337972">
      <w:pPr>
        <w:tabs>
          <w:tab w:val="left" w:pos="5310"/>
        </w:tabs>
        <w:spacing w:after="0" w:line="240" w:lineRule="auto"/>
        <w:jc w:val="center"/>
        <w:rPr>
          <w:rFonts w:asciiTheme="majorHAnsi" w:hAnsiTheme="majorHAnsi"/>
          <w:b/>
          <w:smallCaps/>
          <w:noProof/>
          <w:color w:val="B3130F"/>
          <w:sz w:val="72"/>
          <w:szCs w:val="72"/>
        </w:rPr>
      </w:pPr>
    </w:p>
    <w:p w:rsidR="00AE1136" w:rsidRDefault="00AE1136"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46"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Iowa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12.50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368,965</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13.40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16.20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408,280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115,731</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526,119,308</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172.50</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7,677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4,782</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54,912,092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4,994</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855.06</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559</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15,700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21,098</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8,800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3,376</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207,245</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48,031</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414M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22.9%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1,999</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86,321</w:t>
      </w:r>
      <w:r w:rsidRPr="004A1B95">
        <w:rPr>
          <w:rFonts w:asciiTheme="majorHAnsi" w:hAnsiTheme="majorHAnsi" w:cs="Arial"/>
        </w:rPr>
        <w:tab/>
        <w:t>Total benefits: $</w:t>
      </w:r>
      <w:r w:rsidRPr="00DB5163">
        <w:rPr>
          <w:rFonts w:asciiTheme="majorHAnsi" w:hAnsiTheme="majorHAnsi" w:cs="Arial"/>
          <w:noProof/>
        </w:rPr>
        <w:t>62.50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190,553</w:t>
      </w:r>
      <w:r w:rsidRPr="004A1B95">
        <w:rPr>
          <w:rFonts w:asciiTheme="majorHAnsi" w:hAnsiTheme="majorHAnsi" w:cs="Arial"/>
        </w:rPr>
        <w:tab/>
        <w:t>Average benefit/family: $</w:t>
      </w:r>
      <w:r w:rsidRPr="00DB5163">
        <w:rPr>
          <w:rFonts w:asciiTheme="majorHAnsi" w:hAnsiTheme="majorHAnsi" w:cs="Arial"/>
          <w:noProof/>
        </w:rPr>
        <w:t>724</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74215" w:rsidRDefault="001F4026" w:rsidP="004A1B95">
      <w:pPr>
        <w:pStyle w:val="NoSpacing"/>
        <w:tabs>
          <w:tab w:val="left" w:pos="5760"/>
        </w:tabs>
        <w:spacing w:line="360"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AE1136" w:rsidRDefault="00AE1136" w:rsidP="00AE1136">
      <w:pPr>
        <w:pStyle w:val="NoSpacing"/>
        <w:tabs>
          <w:tab w:val="left" w:pos="5760"/>
        </w:tabs>
        <w:spacing w:line="360" w:lineRule="auto"/>
        <w:jc w:val="left"/>
        <w:rPr>
          <w:rFonts w:asciiTheme="majorHAnsi" w:hAnsiTheme="majorHAnsi" w:cs="Arial"/>
        </w:rPr>
      </w:pPr>
      <w:r>
        <w:rPr>
          <w:rFonts w:asciiTheme="majorHAnsi" w:hAnsiTheme="majorHAnsi" w:cs="Arial"/>
          <w:i/>
        </w:rPr>
        <w:t xml:space="preserve">Cedar Rapids: </w:t>
      </w:r>
      <w:r>
        <w:rPr>
          <w:rFonts w:asciiTheme="majorHAnsi" w:hAnsiTheme="majorHAnsi" w:cs="Arial"/>
        </w:rPr>
        <w:t>M</w:t>
      </w:r>
      <w:r w:rsidR="003474F7">
        <w:rPr>
          <w:rFonts w:asciiTheme="majorHAnsi" w:hAnsiTheme="majorHAnsi" w:cs="Arial"/>
        </w:rPr>
        <w:t>id-Iowa Community Action, http:</w:t>
      </w:r>
      <w:r>
        <w:rPr>
          <w:rFonts w:asciiTheme="majorHAnsi" w:hAnsiTheme="majorHAnsi" w:cs="Arial"/>
        </w:rPr>
        <w:t>//micaonline.org/asset_development, (614)753-</w:t>
      </w:r>
      <w:r w:rsidR="0003621B">
        <w:rPr>
          <w:rFonts w:asciiTheme="majorHAnsi" w:hAnsiTheme="majorHAnsi" w:cs="Arial"/>
        </w:rPr>
        <w:t>5</w:t>
      </w:r>
      <w:r w:rsidR="004424F7">
        <w:rPr>
          <w:rFonts w:asciiTheme="majorHAnsi" w:hAnsiTheme="majorHAnsi" w:cs="Arial"/>
        </w:rPr>
        <w:t>523</w:t>
      </w:r>
      <w:r w:rsidR="001F4026">
        <w:rPr>
          <w:rFonts w:asciiTheme="majorHAnsi" w:hAnsiTheme="majorHAnsi" w:cs="Arial"/>
        </w:rPr>
        <w:t xml:space="preserve"> </w:t>
      </w:r>
    </w:p>
    <w:p w:rsidR="00AE1136" w:rsidRDefault="00AE1136" w:rsidP="00AE1136">
      <w:pPr>
        <w:pStyle w:val="NoSpacing"/>
        <w:tabs>
          <w:tab w:val="left" w:pos="5760"/>
        </w:tabs>
        <w:spacing w:line="360" w:lineRule="auto"/>
        <w:jc w:val="left"/>
        <w:rPr>
          <w:rFonts w:asciiTheme="majorHAnsi" w:hAnsiTheme="majorHAnsi" w:cs="Arial"/>
        </w:rPr>
      </w:pPr>
    </w:p>
    <w:p w:rsidR="00AE1136" w:rsidRPr="00AE1136" w:rsidRDefault="00AE1136" w:rsidP="00AE1136">
      <w:pPr>
        <w:pStyle w:val="NoSpacing"/>
        <w:tabs>
          <w:tab w:val="left" w:pos="5760"/>
        </w:tabs>
        <w:spacing w:line="360" w:lineRule="auto"/>
        <w:jc w:val="left"/>
        <w:rPr>
          <w:rFonts w:asciiTheme="majorHAnsi" w:hAnsiTheme="majorHAnsi" w:cs="Arial"/>
        </w:rPr>
        <w:sectPr w:rsidR="00AE1136" w:rsidRPr="00AE1136" w:rsidSect="001F4026">
          <w:headerReference w:type="default" r:id="rId47"/>
          <w:footerReference w:type="default" r:id="rId48"/>
          <w:pgSz w:w="12240" w:h="15840"/>
          <w:pgMar w:top="1440" w:right="1080" w:bottom="1440" w:left="1080" w:header="720" w:footer="109" w:gutter="0"/>
          <w:pgNumType w:start="1"/>
          <w:cols w:space="720"/>
          <w:docGrid w:linePitch="360"/>
        </w:sectPr>
      </w:pPr>
      <w:r>
        <w:rPr>
          <w:rFonts w:asciiTheme="majorHAnsi" w:hAnsiTheme="majorHAnsi" w:cs="Arial"/>
          <w:i/>
        </w:rPr>
        <w:t xml:space="preserve">Des Moines: </w:t>
      </w:r>
      <w:r>
        <w:rPr>
          <w:rFonts w:asciiTheme="majorHAnsi" w:hAnsiTheme="majorHAnsi" w:cs="Arial"/>
        </w:rPr>
        <w:t xml:space="preserve">United Way of Central Iowa, Holly Sagar, </w:t>
      </w:r>
      <w:hyperlink r:id="rId49" w:history="1">
        <w:r w:rsidRPr="00DB5163">
          <w:rPr>
            <w:rStyle w:val="Hyperlink"/>
            <w:rFonts w:asciiTheme="majorHAnsi" w:hAnsiTheme="majorHAnsi" w:cs="Arial"/>
          </w:rPr>
          <w:t>holly@scifl.org</w:t>
        </w:r>
      </w:hyperlink>
      <w:r>
        <w:rPr>
          <w:rFonts w:asciiTheme="majorHAnsi" w:hAnsiTheme="majorHAnsi" w:cs="Arial"/>
        </w:rPr>
        <w:t>, (515)326-</w:t>
      </w:r>
      <w:r w:rsidR="0003621B">
        <w:rPr>
          <w:rFonts w:asciiTheme="majorHAnsi" w:hAnsiTheme="majorHAnsi" w:cs="Arial"/>
        </w:rPr>
        <w:t>0</w:t>
      </w:r>
      <w:r w:rsidR="004424F7">
        <w:rPr>
          <w:rFonts w:asciiTheme="majorHAnsi" w:hAnsiTheme="majorHAnsi" w:cs="Arial"/>
        </w:rPr>
        <w:t>856</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50"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Kansas</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13.50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374,677</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15</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18.10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428,490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129,009</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402,630,481</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22.10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140.82</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8,178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2,895</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55,016,496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5,039</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1,316</w:t>
      </w:r>
      <w:r w:rsidRPr="00DB5163">
        <w:rPr>
          <w:rFonts w:asciiTheme="majorHAnsi" w:eastAsia="Times New Roman" w:hAnsiTheme="majorHAnsi" w:cs="Arial"/>
          <w:noProof/>
        </w:rPr>
        <w:t>.06</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1,085</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20,700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21,640</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11,100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3,462</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212,621</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47,888</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449M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22.2%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2,114</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98,227</w:t>
      </w:r>
      <w:r w:rsidRPr="004A1B95">
        <w:rPr>
          <w:rFonts w:asciiTheme="majorHAnsi" w:hAnsiTheme="majorHAnsi" w:cs="Arial"/>
        </w:rPr>
        <w:tab/>
        <w:t>Total benefits: $</w:t>
      </w:r>
      <w:r w:rsidRPr="00DB5163">
        <w:rPr>
          <w:rFonts w:asciiTheme="majorHAnsi" w:hAnsiTheme="majorHAnsi" w:cs="Arial"/>
          <w:noProof/>
        </w:rPr>
        <w:t>80.20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201,089</w:t>
      </w:r>
      <w:r w:rsidRPr="004A1B95">
        <w:rPr>
          <w:rFonts w:asciiTheme="majorHAnsi" w:hAnsiTheme="majorHAnsi" w:cs="Arial"/>
        </w:rPr>
        <w:tab/>
        <w:t>Average benefit/family: $</w:t>
      </w:r>
      <w:r w:rsidRPr="00DB5163">
        <w:rPr>
          <w:rFonts w:asciiTheme="majorHAnsi" w:hAnsiTheme="majorHAnsi" w:cs="Arial"/>
          <w:noProof/>
        </w:rPr>
        <w:t>817</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74215" w:rsidRDefault="001F4026" w:rsidP="004A1B95">
      <w:pPr>
        <w:pStyle w:val="NoSpacing"/>
        <w:tabs>
          <w:tab w:val="left" w:pos="5760"/>
        </w:tabs>
        <w:spacing w:line="360"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F00C67" w:rsidRDefault="00AE1136" w:rsidP="00F00C67">
      <w:pPr>
        <w:pStyle w:val="NoSpacing"/>
        <w:tabs>
          <w:tab w:val="left" w:pos="5760"/>
        </w:tabs>
        <w:spacing w:line="360" w:lineRule="auto"/>
        <w:jc w:val="left"/>
        <w:rPr>
          <w:rFonts w:asciiTheme="majorHAnsi" w:hAnsiTheme="majorHAnsi" w:cs="Arial"/>
        </w:rPr>
      </w:pPr>
      <w:r>
        <w:rPr>
          <w:rFonts w:asciiTheme="majorHAnsi" w:hAnsiTheme="majorHAnsi" w:cs="Arial"/>
          <w:i/>
        </w:rPr>
        <w:t>Lindsborg/Salina:</w:t>
      </w:r>
      <w:r>
        <w:rPr>
          <w:rFonts w:asciiTheme="majorHAnsi" w:hAnsiTheme="majorHAnsi" w:cs="Arial"/>
        </w:rPr>
        <w:t xml:space="preserve"> </w:t>
      </w:r>
      <w:r w:rsidR="00F00C67">
        <w:rPr>
          <w:rFonts w:asciiTheme="majorHAnsi" w:hAnsiTheme="majorHAnsi" w:cs="Arial"/>
        </w:rPr>
        <w:t xml:space="preserve">Cerebral Palsy Research Foundation of Kansas, </w:t>
      </w:r>
      <w:hyperlink r:id="rId51" w:history="1">
        <w:r w:rsidR="00F00C67">
          <w:rPr>
            <w:rStyle w:val="Hyperlink"/>
            <w:rFonts w:asciiTheme="majorHAnsi" w:hAnsiTheme="majorHAnsi" w:cs="Arial"/>
          </w:rPr>
          <w:t>http://www.cprf.org/es</w:t>
        </w:r>
        <w:r w:rsidR="00F00C67" w:rsidRPr="00DB5163">
          <w:rPr>
            <w:rStyle w:val="Hyperlink"/>
            <w:rFonts w:asciiTheme="majorHAnsi" w:hAnsiTheme="majorHAnsi" w:cs="Arial"/>
          </w:rPr>
          <w:t>financialSupport.html</w:t>
        </w:r>
      </w:hyperlink>
      <w:r w:rsidR="00F00C67">
        <w:rPr>
          <w:rFonts w:asciiTheme="majorHAnsi" w:hAnsiTheme="majorHAnsi" w:cs="Arial"/>
        </w:rPr>
        <w:t>, (316)688-</w:t>
      </w:r>
      <w:r w:rsidR="0003621B">
        <w:rPr>
          <w:rFonts w:asciiTheme="majorHAnsi" w:hAnsiTheme="majorHAnsi" w:cs="Arial"/>
        </w:rPr>
        <w:t>1</w:t>
      </w:r>
      <w:r w:rsidR="004424F7">
        <w:rPr>
          <w:rFonts w:asciiTheme="majorHAnsi" w:hAnsiTheme="majorHAnsi" w:cs="Arial"/>
        </w:rPr>
        <w:t>888</w:t>
      </w:r>
      <w:r w:rsidR="00F00C67">
        <w:rPr>
          <w:rFonts w:asciiTheme="majorHAnsi" w:hAnsiTheme="majorHAnsi" w:cs="Arial"/>
        </w:rPr>
        <w:t>, Margarit Tourney</w:t>
      </w:r>
    </w:p>
    <w:p w:rsidR="00F00C67" w:rsidRPr="00AE1136" w:rsidRDefault="00F00C67" w:rsidP="00AE1136">
      <w:pPr>
        <w:pStyle w:val="NoSpacing"/>
        <w:tabs>
          <w:tab w:val="left" w:pos="5760"/>
        </w:tabs>
        <w:spacing w:line="360" w:lineRule="auto"/>
        <w:rPr>
          <w:rFonts w:asciiTheme="majorHAnsi" w:hAnsiTheme="majorHAnsi" w:cs="Arial"/>
        </w:rPr>
        <w:sectPr w:rsidR="00F00C67" w:rsidRPr="00AE1136" w:rsidSect="001F4026">
          <w:headerReference w:type="default" r:id="rId52"/>
          <w:footerReference w:type="default" r:id="rId53"/>
          <w:pgSz w:w="12240" w:h="15840"/>
          <w:pgMar w:top="1440" w:right="1080" w:bottom="1440" w:left="1080" w:header="720" w:footer="109" w:gutter="0"/>
          <w:pgNumType w:start="1"/>
          <w:cols w:space="720"/>
          <w:docGrid w:linePitch="360"/>
        </w:sect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54"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Kentucky</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18.9</w:t>
      </w:r>
      <w:r>
        <w:rPr>
          <w:rFonts w:asciiTheme="majorHAnsi" w:eastAsia="Times New Roman" w:hAnsiTheme="majorHAnsi" w:cs="Arial"/>
          <w:noProof/>
        </w:rPr>
        <w:t xml:space="preserve"> %</w:t>
      </w:r>
      <w:r w:rsidRPr="00DB5163">
        <w:rPr>
          <w:rFonts w:asciiTheme="majorHAnsi" w:eastAsia="Times New Roman" w:hAnsiTheme="majorHAnsi" w:cs="Arial"/>
          <w:noProof/>
        </w:rPr>
        <w:t xml:space="preserve"> (3rd Highest in US)</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796,208</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17.30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26.1</w:t>
      </w:r>
      <w:r>
        <w:rPr>
          <w:rFonts w:asciiTheme="majorHAnsi" w:eastAsia="Times New Roman" w:hAnsiTheme="majorHAnsi" w:cs="Arial"/>
          <w:noProof/>
        </w:rPr>
        <w:t>%</w:t>
      </w:r>
      <w:r w:rsidRPr="00DB5163">
        <w:rPr>
          <w:rFonts w:asciiTheme="majorHAnsi" w:eastAsia="Times New Roman" w:hAnsiTheme="majorHAnsi" w:cs="Arial"/>
          <w:noProof/>
        </w:rPr>
        <w:t xml:space="preserve"> (7th Highest in US)</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750,420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261,696</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1,186,291,242</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31.1</w:t>
      </w:r>
      <w:r>
        <w:rPr>
          <w:rFonts w:asciiTheme="majorHAnsi" w:eastAsia="Times New Roman" w:hAnsiTheme="majorHAnsi" w:cs="Arial"/>
          <w:noProof/>
        </w:rPr>
        <w:t>%</w:t>
      </w:r>
      <w:r w:rsidRPr="00DB5163">
        <w:rPr>
          <w:rFonts w:asciiTheme="majorHAnsi" w:eastAsia="Times New Roman" w:hAnsiTheme="majorHAnsi" w:cs="Arial"/>
          <w:noProof/>
        </w:rPr>
        <w:t xml:space="preserve"> (7th Highest in US)</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272.94</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15,961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5,673</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119,524,405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10,576</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1,385</w:t>
      </w:r>
      <w:r w:rsidRPr="00DB5163">
        <w:rPr>
          <w:rFonts w:asciiTheme="majorHAnsi" w:eastAsia="Times New Roman" w:hAnsiTheme="majorHAnsi" w:cs="Arial"/>
          <w:noProof/>
        </w:rPr>
        <w:t>.47</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1,443</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30,900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39,581</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17,400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6,333</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400,637</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40,089</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880M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27.5%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2,197</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183,209</w:t>
      </w:r>
      <w:r w:rsidRPr="004A1B95">
        <w:rPr>
          <w:rFonts w:asciiTheme="majorHAnsi" w:hAnsiTheme="majorHAnsi" w:cs="Arial"/>
        </w:rPr>
        <w:tab/>
        <w:t>Total benefits: $</w:t>
      </w:r>
      <w:r w:rsidRPr="00DB5163">
        <w:rPr>
          <w:rFonts w:asciiTheme="majorHAnsi" w:hAnsiTheme="majorHAnsi" w:cs="Arial"/>
          <w:noProof/>
        </w:rPr>
        <w:t>148.30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332,944</w:t>
      </w:r>
      <w:r w:rsidRPr="004A1B95">
        <w:rPr>
          <w:rFonts w:asciiTheme="majorHAnsi" w:hAnsiTheme="majorHAnsi" w:cs="Arial"/>
        </w:rPr>
        <w:tab/>
        <w:t>Average benefit/family: $</w:t>
      </w:r>
      <w:r w:rsidRPr="00DB5163">
        <w:rPr>
          <w:rFonts w:asciiTheme="majorHAnsi" w:hAnsiTheme="majorHAnsi" w:cs="Arial"/>
          <w:noProof/>
        </w:rPr>
        <w:t>810</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F00C67" w:rsidRDefault="00F00C67" w:rsidP="00337972">
      <w:pPr>
        <w:tabs>
          <w:tab w:val="left" w:pos="5310"/>
        </w:tabs>
        <w:spacing w:after="0" w:line="240" w:lineRule="auto"/>
        <w:jc w:val="center"/>
        <w:rPr>
          <w:rFonts w:asciiTheme="majorHAnsi" w:hAnsiTheme="majorHAnsi"/>
          <w:b/>
          <w:smallCaps/>
          <w:noProof/>
          <w:color w:val="B3130F"/>
          <w:sz w:val="72"/>
          <w:szCs w:val="72"/>
        </w:rPr>
      </w:pPr>
    </w:p>
    <w:p w:rsidR="00F00C67" w:rsidRDefault="00F00C67"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55"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Louisiana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18.8</w:t>
      </w:r>
      <w:r>
        <w:rPr>
          <w:rFonts w:asciiTheme="majorHAnsi" w:eastAsia="Times New Roman" w:hAnsiTheme="majorHAnsi" w:cs="Arial"/>
          <w:noProof/>
        </w:rPr>
        <w:t>%</w:t>
      </w:r>
      <w:r w:rsidRPr="00DB5163">
        <w:rPr>
          <w:rFonts w:asciiTheme="majorHAnsi" w:eastAsia="Times New Roman" w:hAnsiTheme="majorHAnsi" w:cs="Arial"/>
          <w:noProof/>
        </w:rPr>
        <w:t xml:space="preserve"> (6th Highest in US)</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831,512</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16.70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27.4</w:t>
      </w:r>
      <w:r>
        <w:rPr>
          <w:rFonts w:asciiTheme="majorHAnsi" w:eastAsia="Times New Roman" w:hAnsiTheme="majorHAnsi" w:cs="Arial"/>
          <w:noProof/>
        </w:rPr>
        <w:t>%</w:t>
      </w:r>
      <w:r w:rsidRPr="00DB5163">
        <w:rPr>
          <w:rFonts w:asciiTheme="majorHAnsi" w:eastAsia="Times New Roman" w:hAnsiTheme="majorHAnsi" w:cs="Arial"/>
          <w:noProof/>
        </w:rPr>
        <w:t xml:space="preserve"> (5th Highest in US)</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759,740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302,056</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1,286,198,598</w:t>
      </w:r>
    </w:p>
    <w:p w:rsidR="008B438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Pr>
          <w:rFonts w:asciiTheme="majorHAnsi" w:eastAsia="Times New Roman" w:hAnsiTheme="majorHAnsi" w:cs="Arial"/>
          <w:noProof/>
        </w:rPr>
        <w:t xml:space="preserve">32.9% </w:t>
      </w:r>
      <w:r w:rsidRPr="00DB5163">
        <w:rPr>
          <w:rFonts w:asciiTheme="majorHAnsi" w:eastAsia="Times New Roman" w:hAnsiTheme="majorHAnsi" w:cs="Arial"/>
          <w:noProof/>
        </w:rPr>
        <w:t>(2nd Highest in US)</w:t>
      </w:r>
      <w:r w:rsidRPr="004A1B95">
        <w:rPr>
          <w:rFonts w:asciiTheme="majorHAnsi" w:eastAsia="Times New Roman" w:hAnsiTheme="majorHAnsi" w:cs="Arial"/>
        </w:rPr>
        <w:tab/>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Monthly SNAP benefits/person: $</w:t>
      </w:r>
      <w:r w:rsidRPr="00DB5163">
        <w:rPr>
          <w:rFonts w:asciiTheme="majorHAnsi" w:eastAsia="Times New Roman" w:hAnsiTheme="majorHAnsi" w:cs="Arial"/>
          <w:noProof/>
        </w:rPr>
        <w:t>283.04</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21,327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12,282</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145,475,505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14,155</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258.41</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254</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42,300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42,491</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27,800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6,799</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523,984</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42,510</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1.34B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23.6%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2,560</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231,482</w:t>
      </w:r>
      <w:r w:rsidRPr="004A1B95">
        <w:rPr>
          <w:rFonts w:asciiTheme="majorHAnsi" w:hAnsiTheme="majorHAnsi" w:cs="Arial"/>
        </w:rPr>
        <w:tab/>
        <w:t>Total benefits: $</w:t>
      </w:r>
      <w:r w:rsidRPr="00DB5163">
        <w:rPr>
          <w:rFonts w:asciiTheme="majorHAnsi" w:hAnsiTheme="majorHAnsi" w:cs="Arial"/>
          <w:noProof/>
        </w:rPr>
        <w:t>203.90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405,915</w:t>
      </w:r>
      <w:r w:rsidRPr="004A1B95">
        <w:rPr>
          <w:rFonts w:asciiTheme="majorHAnsi" w:hAnsiTheme="majorHAnsi" w:cs="Arial"/>
        </w:rPr>
        <w:tab/>
        <w:t>Average benefit/family: $</w:t>
      </w:r>
      <w:r w:rsidRPr="00DB5163">
        <w:rPr>
          <w:rFonts w:asciiTheme="majorHAnsi" w:hAnsiTheme="majorHAnsi" w:cs="Arial"/>
          <w:noProof/>
        </w:rPr>
        <w:t>881</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74215" w:rsidRDefault="001F4026" w:rsidP="00F00C67">
      <w:pPr>
        <w:pStyle w:val="NoSpacing"/>
        <w:tabs>
          <w:tab w:val="left" w:pos="5760"/>
        </w:tabs>
        <w:spacing w:line="360" w:lineRule="auto"/>
        <w:jc w:val="left"/>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1F4026" w:rsidRPr="00F00C67" w:rsidRDefault="00F00C67" w:rsidP="00F00C67">
      <w:pPr>
        <w:jc w:val="left"/>
        <w:rPr>
          <w:rFonts w:eastAsia="Times New Roman" w:cs="Times New Roman"/>
        </w:rPr>
        <w:sectPr w:rsidR="001F4026" w:rsidRPr="00F00C67" w:rsidSect="001F4026">
          <w:headerReference w:type="default" r:id="rId56"/>
          <w:footerReference w:type="default" r:id="rId57"/>
          <w:pgSz w:w="12240" w:h="15840"/>
          <w:pgMar w:top="1440" w:right="1080" w:bottom="1440" w:left="1080" w:header="720" w:footer="109" w:gutter="0"/>
          <w:pgNumType w:start="1"/>
          <w:cols w:space="720"/>
          <w:docGrid w:linePitch="360"/>
        </w:sectPr>
      </w:pPr>
      <w:r w:rsidRPr="00F00C67">
        <w:rPr>
          <w:rFonts w:cs="Arial"/>
          <w:i/>
        </w:rPr>
        <w:t xml:space="preserve">New Orleans: </w:t>
      </w:r>
      <w:r w:rsidRPr="00F00C67">
        <w:rPr>
          <w:rFonts w:cs="Arial"/>
        </w:rPr>
        <w:t xml:space="preserve">Catholic Charities of Diocese of Houma-Thibodaux, </w:t>
      </w:r>
      <w:hyperlink r:id="rId58" w:history="1">
        <w:r w:rsidRPr="00F00C67">
          <w:rPr>
            <w:rStyle w:val="Hyperlink"/>
            <w:rFonts w:eastAsia="Times New Roman" w:cs="Arial"/>
            <w:shd w:val="clear" w:color="auto" w:fill="FFFFFF"/>
          </w:rPr>
          <w:t>http://www.htdiocese.org/CatholicCharitiesHome/IndividualFamilyAssistance/FreeIncomeTaxPreparationEFiling/tabid/844/Default.aspx</w:t>
        </w:r>
      </w:hyperlink>
      <w:r w:rsidRPr="00F00C67">
        <w:rPr>
          <w:rFonts w:eastAsia="Times New Roman" w:cs="Arial"/>
          <w:color w:val="000000"/>
          <w:shd w:val="clear" w:color="auto" w:fill="FFFFFF"/>
        </w:rPr>
        <w:t>, 985-876-</w:t>
      </w:r>
      <w:r w:rsidR="0003621B">
        <w:rPr>
          <w:rFonts w:eastAsia="Times New Roman" w:cs="Arial"/>
          <w:color w:val="000000"/>
          <w:shd w:val="clear" w:color="auto" w:fill="FFFFFF"/>
        </w:rPr>
        <w:t>0</w:t>
      </w:r>
      <w:r w:rsidR="004424F7">
        <w:rPr>
          <w:rFonts w:eastAsia="Times New Roman" w:cs="Arial"/>
          <w:color w:val="000000"/>
          <w:shd w:val="clear" w:color="auto" w:fill="FFFFFF"/>
        </w:rPr>
        <w:t>490</w:t>
      </w:r>
      <w:r w:rsidRPr="00F00C67">
        <w:rPr>
          <w:rFonts w:eastAsia="Times New Roman" w:cs="Times New Roman"/>
        </w:rPr>
        <w:t>, Jennifer Gaudet, jgaudet@htdiocese.org</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59"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Maine</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13.10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169,076</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14.90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18.20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198,260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48,734</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356,097,335</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23.50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268.23</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3,748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2,264</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30,366,494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2,657</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711.76</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696</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2,300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7,791</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1,600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1,247</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100,372</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45,882</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188M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24.1%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1,871</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35,042</w:t>
      </w:r>
      <w:r w:rsidRPr="004A1B95">
        <w:rPr>
          <w:rFonts w:asciiTheme="majorHAnsi" w:hAnsiTheme="majorHAnsi" w:cs="Arial"/>
        </w:rPr>
        <w:tab/>
        <w:t>Total benefits: $</w:t>
      </w:r>
      <w:r w:rsidRPr="00DB5163">
        <w:rPr>
          <w:rFonts w:asciiTheme="majorHAnsi" w:hAnsiTheme="majorHAnsi" w:cs="Arial"/>
          <w:noProof/>
        </w:rPr>
        <w:t>21.50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64,730</w:t>
      </w:r>
      <w:r w:rsidRPr="004A1B95">
        <w:rPr>
          <w:rFonts w:asciiTheme="majorHAnsi" w:hAnsiTheme="majorHAnsi" w:cs="Arial"/>
        </w:rPr>
        <w:tab/>
        <w:t>Average benefit/family: $</w:t>
      </w:r>
      <w:r w:rsidRPr="00DB5163">
        <w:rPr>
          <w:rFonts w:asciiTheme="majorHAnsi" w:hAnsiTheme="majorHAnsi" w:cs="Arial"/>
          <w:noProof/>
        </w:rPr>
        <w:t>613</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F00C67" w:rsidRDefault="00F00C67" w:rsidP="00337972">
      <w:pPr>
        <w:tabs>
          <w:tab w:val="left" w:pos="5310"/>
        </w:tabs>
        <w:spacing w:after="0" w:line="240" w:lineRule="auto"/>
        <w:jc w:val="center"/>
        <w:rPr>
          <w:rFonts w:asciiTheme="majorHAnsi" w:hAnsiTheme="majorHAnsi"/>
          <w:b/>
          <w:smallCaps/>
          <w:noProof/>
          <w:color w:val="B3130F"/>
          <w:sz w:val="72"/>
          <w:szCs w:val="72"/>
        </w:rPr>
      </w:pPr>
    </w:p>
    <w:p w:rsidR="00F00C67" w:rsidRDefault="00F00C67"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60"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Maryland</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9.90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559,937</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12.80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13.10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740,240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174,469</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877,975,713</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15.60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151.74</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10,328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7,929</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83,865,828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7,533</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837.18</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858</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24,900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27,564</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14,900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4,410</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390,168</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68,933</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825M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20.2%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2,115</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154,285</w:t>
      </w:r>
      <w:r w:rsidRPr="004A1B95">
        <w:rPr>
          <w:rFonts w:asciiTheme="majorHAnsi" w:hAnsiTheme="majorHAnsi" w:cs="Arial"/>
        </w:rPr>
        <w:tab/>
        <w:t>Total benefits: $</w:t>
      </w:r>
      <w:r w:rsidRPr="00DB5163">
        <w:rPr>
          <w:rFonts w:asciiTheme="majorHAnsi" w:hAnsiTheme="majorHAnsi" w:cs="Arial"/>
          <w:noProof/>
        </w:rPr>
        <w:t>135.30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306,142</w:t>
      </w:r>
      <w:r w:rsidRPr="004A1B95">
        <w:rPr>
          <w:rFonts w:asciiTheme="majorHAnsi" w:hAnsiTheme="majorHAnsi" w:cs="Arial"/>
        </w:rPr>
        <w:tab/>
        <w:t>Average benefit/family: $</w:t>
      </w:r>
      <w:r w:rsidRPr="00DB5163">
        <w:rPr>
          <w:rFonts w:asciiTheme="majorHAnsi" w:hAnsiTheme="majorHAnsi" w:cs="Arial"/>
          <w:noProof/>
        </w:rPr>
        <w:t>877</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F00C67" w:rsidRDefault="00F00C67" w:rsidP="00337972">
      <w:pPr>
        <w:tabs>
          <w:tab w:val="left" w:pos="5310"/>
        </w:tabs>
        <w:spacing w:after="0" w:line="240" w:lineRule="auto"/>
        <w:jc w:val="center"/>
        <w:rPr>
          <w:rFonts w:asciiTheme="majorHAnsi" w:hAnsiTheme="majorHAnsi"/>
          <w:b/>
          <w:smallCaps/>
          <w:noProof/>
          <w:color w:val="B3130F"/>
          <w:sz w:val="72"/>
          <w:szCs w:val="72"/>
        </w:rPr>
      </w:pPr>
    </w:p>
    <w:p w:rsidR="00F00C67" w:rsidRDefault="00F00C67"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61"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 xml:space="preserve">Massachusettes </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11.40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724,845</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12.30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14.40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806,480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201,703</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1,172,300,434</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17.40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178.78</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12,704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8,585</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120,506,743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10,342</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2,364</w:t>
      </w:r>
      <w:r w:rsidRPr="00DB5163">
        <w:rPr>
          <w:rFonts w:asciiTheme="majorHAnsi" w:eastAsia="Times New Roman" w:hAnsiTheme="majorHAnsi" w:cs="Arial"/>
          <w:noProof/>
        </w:rPr>
        <w:t>.97</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2,309</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25,100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27,066</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18,300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4,331</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377,742</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62,133</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717M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26.4%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1,898</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165,143</w:t>
      </w:r>
      <w:r w:rsidRPr="004A1B95">
        <w:rPr>
          <w:rFonts w:asciiTheme="majorHAnsi" w:hAnsiTheme="majorHAnsi" w:cs="Arial"/>
        </w:rPr>
        <w:tab/>
        <w:t>Total benefits: $</w:t>
      </w:r>
      <w:r w:rsidRPr="00DB5163">
        <w:rPr>
          <w:rFonts w:asciiTheme="majorHAnsi" w:hAnsiTheme="majorHAnsi" w:cs="Arial"/>
          <w:noProof/>
        </w:rPr>
        <w:t>113.50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299,374</w:t>
      </w:r>
      <w:r w:rsidRPr="004A1B95">
        <w:rPr>
          <w:rFonts w:asciiTheme="majorHAnsi" w:hAnsiTheme="majorHAnsi" w:cs="Arial"/>
        </w:rPr>
        <w:tab/>
        <w:t>Average benefit/family: $</w:t>
      </w:r>
      <w:r w:rsidRPr="00DB5163">
        <w:rPr>
          <w:rFonts w:asciiTheme="majorHAnsi" w:hAnsiTheme="majorHAnsi" w:cs="Arial"/>
          <w:noProof/>
        </w:rPr>
        <w:t>687</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F00C67" w:rsidRDefault="00F00C67" w:rsidP="00337972">
      <w:pPr>
        <w:tabs>
          <w:tab w:val="left" w:pos="5310"/>
        </w:tabs>
        <w:spacing w:after="0" w:line="240" w:lineRule="auto"/>
        <w:jc w:val="center"/>
        <w:rPr>
          <w:rFonts w:asciiTheme="majorHAnsi" w:hAnsiTheme="majorHAnsi"/>
          <w:b/>
          <w:smallCaps/>
          <w:noProof/>
          <w:color w:val="B3130F"/>
          <w:sz w:val="72"/>
          <w:szCs w:val="72"/>
        </w:rPr>
      </w:pPr>
    </w:p>
    <w:p w:rsidR="00F00C67" w:rsidRDefault="00F00C67"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62"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Michigan</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16.70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1,614,110</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19</w:t>
      </w:r>
      <w:r>
        <w:rPr>
          <w:rFonts w:asciiTheme="majorHAnsi" w:eastAsia="Times New Roman" w:hAnsiTheme="majorHAnsi" w:cs="Arial"/>
          <w:noProof/>
        </w:rPr>
        <w:t>%</w:t>
      </w:r>
      <w:r w:rsidRPr="00DB5163">
        <w:rPr>
          <w:rFonts w:asciiTheme="majorHAnsi" w:eastAsia="Times New Roman" w:hAnsiTheme="majorHAnsi" w:cs="Arial"/>
          <w:noProof/>
        </w:rPr>
        <w:t xml:space="preserve"> (7th Highest in US)</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23.40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1,872,780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537,003</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2,808,763,228</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28.20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284.36</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34,152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20,714</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240,111,186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22,555</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1,138</w:t>
      </w:r>
      <w:r w:rsidRPr="00DB5163">
        <w:rPr>
          <w:rFonts w:asciiTheme="majorHAnsi" w:eastAsia="Times New Roman" w:hAnsiTheme="majorHAnsi" w:cs="Arial"/>
          <w:noProof/>
        </w:rPr>
        <w:t>.57</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692</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52,600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70,025</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27,500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11,204</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809,560</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45,354</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1.77B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25.9%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2,191</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428,298</w:t>
      </w:r>
      <w:r w:rsidRPr="004A1B95">
        <w:rPr>
          <w:rFonts w:asciiTheme="majorHAnsi" w:hAnsiTheme="majorHAnsi" w:cs="Arial"/>
        </w:rPr>
        <w:tab/>
        <w:t>Total benefits: $</w:t>
      </w:r>
      <w:r w:rsidRPr="00DB5163">
        <w:rPr>
          <w:rFonts w:asciiTheme="majorHAnsi" w:hAnsiTheme="majorHAnsi" w:cs="Arial"/>
          <w:noProof/>
        </w:rPr>
        <w:t>325.80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770,922</w:t>
      </w:r>
      <w:r w:rsidRPr="004A1B95">
        <w:rPr>
          <w:rFonts w:asciiTheme="majorHAnsi" w:hAnsiTheme="majorHAnsi" w:cs="Arial"/>
        </w:rPr>
        <w:tab/>
        <w:t>Average benefit/family: $</w:t>
      </w:r>
      <w:r w:rsidRPr="00DB5163">
        <w:rPr>
          <w:rFonts w:asciiTheme="majorHAnsi" w:hAnsiTheme="majorHAnsi" w:cs="Arial"/>
          <w:noProof/>
        </w:rPr>
        <w:t>761</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74215" w:rsidRDefault="001F4026" w:rsidP="004A1B95">
      <w:pPr>
        <w:pStyle w:val="NoSpacing"/>
        <w:tabs>
          <w:tab w:val="left" w:pos="5760"/>
        </w:tabs>
        <w:spacing w:line="360"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1F4026" w:rsidRDefault="00F00C67" w:rsidP="005F7D9B">
      <w:pPr>
        <w:pStyle w:val="NoSpacing"/>
        <w:tabs>
          <w:tab w:val="left" w:pos="5760"/>
        </w:tabs>
        <w:spacing w:line="360" w:lineRule="auto"/>
        <w:jc w:val="left"/>
        <w:rPr>
          <w:rFonts w:asciiTheme="majorHAnsi" w:hAnsiTheme="majorHAnsi" w:cs="Arial"/>
        </w:rPr>
        <w:sectPr w:rsidR="001F4026" w:rsidSect="001F4026">
          <w:headerReference w:type="default" r:id="rId63"/>
          <w:footerReference w:type="default" r:id="rId64"/>
          <w:pgSz w:w="12240" w:h="15840"/>
          <w:pgMar w:top="1440" w:right="1080" w:bottom="1440" w:left="1080" w:header="720" w:footer="109" w:gutter="0"/>
          <w:pgNumType w:start="1"/>
          <w:cols w:space="720"/>
          <w:docGrid w:linePitch="360"/>
        </w:sectPr>
      </w:pPr>
      <w:r>
        <w:rPr>
          <w:rFonts w:asciiTheme="majorHAnsi" w:hAnsiTheme="majorHAnsi" w:cs="Arial"/>
          <w:i/>
        </w:rPr>
        <w:t>Kalamazoo</w:t>
      </w:r>
      <w:r w:rsidR="001F4026" w:rsidRPr="004A1B95">
        <w:rPr>
          <w:rFonts w:asciiTheme="majorHAnsi" w:hAnsiTheme="majorHAnsi" w:cs="Arial"/>
        </w:rPr>
        <w:t>:</w:t>
      </w:r>
      <w:r>
        <w:rPr>
          <w:rFonts w:asciiTheme="majorHAnsi" w:hAnsiTheme="majorHAnsi" w:cs="Arial"/>
          <w:i/>
        </w:rPr>
        <w:t xml:space="preserve"> </w:t>
      </w:r>
      <w:r>
        <w:rPr>
          <w:rFonts w:asciiTheme="majorHAnsi" w:hAnsiTheme="majorHAnsi" w:cs="Arial"/>
        </w:rPr>
        <w:t xml:space="preserve">Kalamazoo County Tax Counseling Initiative, Peggy, </w:t>
      </w:r>
      <w:hyperlink r:id="rId65" w:history="1">
        <w:r w:rsidRPr="00DB5163">
          <w:rPr>
            <w:rStyle w:val="Hyperlink"/>
            <w:rFonts w:asciiTheme="majorHAnsi" w:hAnsiTheme="majorHAnsi" w:cs="Arial"/>
          </w:rPr>
          <w:t>pgagen@KalamazooUnitedWay.org</w:t>
        </w:r>
      </w:hyperlink>
      <w:r>
        <w:rPr>
          <w:rFonts w:asciiTheme="majorHAnsi" w:hAnsiTheme="majorHAnsi" w:cs="Arial"/>
        </w:rPr>
        <w:t>, (269)344-</w:t>
      </w:r>
      <w:r w:rsidR="0003621B">
        <w:rPr>
          <w:rFonts w:asciiTheme="majorHAnsi" w:hAnsiTheme="majorHAnsi" w:cs="Arial"/>
        </w:rPr>
        <w:t>7</w:t>
      </w:r>
      <w:r w:rsidR="004424F7">
        <w:rPr>
          <w:rFonts w:asciiTheme="majorHAnsi" w:hAnsiTheme="majorHAnsi" w:cs="Arial"/>
        </w:rPr>
        <w:t>250</w:t>
      </w:r>
      <w:r>
        <w:rPr>
          <w:rFonts w:asciiTheme="majorHAnsi" w:hAnsiTheme="majorHAnsi" w:cs="Arial"/>
        </w:rPr>
        <w:t>. Data:</w:t>
      </w:r>
      <w:r>
        <w:rPr>
          <w:rFonts w:asciiTheme="majorHAnsi" w:hAnsiTheme="majorHAnsi" w:cs="Arial"/>
          <w:noProof/>
        </w:rPr>
        <w:t xml:space="preserve"> l</w:t>
      </w:r>
      <w:r w:rsidR="000A7752">
        <w:rPr>
          <w:rFonts w:asciiTheme="majorHAnsi" w:hAnsiTheme="majorHAnsi" w:cs="Arial"/>
          <w:noProof/>
        </w:rPr>
        <w:t>ast tax season, $723,000 in federal EITC was brought into Kalamzoo County.</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66"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Minnesota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11.50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595,485</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11.50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15</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608,770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189,999</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631,789,241</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17.10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118.97</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10,142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5,177</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91,811,801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7,060</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1,267</w:t>
      </w:r>
      <w:r w:rsidRPr="00DB5163">
        <w:rPr>
          <w:rFonts w:asciiTheme="majorHAnsi" w:eastAsia="Times New Roman" w:hAnsiTheme="majorHAnsi" w:cs="Arial"/>
          <w:noProof/>
        </w:rPr>
        <w:t>.25</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1,751</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28,600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30,691</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16,000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4,911</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335,543</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55,422</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648M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22.5%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1,932</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115,656</w:t>
      </w:r>
      <w:r w:rsidRPr="004A1B95">
        <w:rPr>
          <w:rFonts w:asciiTheme="majorHAnsi" w:hAnsiTheme="majorHAnsi" w:cs="Arial"/>
        </w:rPr>
        <w:tab/>
        <w:t>Total benefits: $</w:t>
      </w:r>
      <w:r w:rsidRPr="00DB5163">
        <w:rPr>
          <w:rFonts w:asciiTheme="majorHAnsi" w:hAnsiTheme="majorHAnsi" w:cs="Arial"/>
          <w:noProof/>
        </w:rPr>
        <w:t>93.90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271,368</w:t>
      </w:r>
      <w:r w:rsidRPr="004A1B95">
        <w:rPr>
          <w:rFonts w:asciiTheme="majorHAnsi" w:hAnsiTheme="majorHAnsi" w:cs="Arial"/>
        </w:rPr>
        <w:tab/>
        <w:t>Average benefit/family: $</w:t>
      </w:r>
      <w:r w:rsidRPr="00DB5163">
        <w:rPr>
          <w:rFonts w:asciiTheme="majorHAnsi" w:hAnsiTheme="majorHAnsi" w:cs="Arial"/>
          <w:noProof/>
        </w:rPr>
        <w:t>812</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F00C67" w:rsidRDefault="001F4026" w:rsidP="004A1B95">
      <w:pPr>
        <w:pStyle w:val="NoSpacing"/>
        <w:tabs>
          <w:tab w:val="left" w:pos="5760"/>
        </w:tabs>
        <w:spacing w:line="360" w:lineRule="auto"/>
        <w:rPr>
          <w:rFonts w:cs="Arial"/>
          <w:color w:val="B3130F"/>
          <w:sz w:val="28"/>
          <w:szCs w:val="28"/>
          <w:u w:val="single"/>
        </w:rPr>
      </w:pPr>
      <w:r w:rsidRPr="00F00C67">
        <w:rPr>
          <w:rFonts w:cs="Arial"/>
          <w:color w:val="B3130F"/>
          <w:sz w:val="28"/>
          <w:szCs w:val="28"/>
          <w:u w:val="single"/>
        </w:rPr>
        <w:t>VITA Program Info:</w:t>
      </w:r>
    </w:p>
    <w:p w:rsidR="00F00C67" w:rsidRPr="00F00C67" w:rsidRDefault="00F00C67" w:rsidP="00F00C67">
      <w:pPr>
        <w:rPr>
          <w:rFonts w:eastAsia="Times New Roman" w:cs="Times New Roman"/>
        </w:rPr>
      </w:pPr>
      <w:r w:rsidRPr="00F00C67">
        <w:rPr>
          <w:rFonts w:cs="Arial"/>
          <w:i/>
        </w:rPr>
        <w:t>Twin Cities:</w:t>
      </w:r>
      <w:r w:rsidRPr="00F00C67">
        <w:rPr>
          <w:rFonts w:cs="Arial"/>
        </w:rPr>
        <w:t xml:space="preserve"> Accountability Minnesota, </w:t>
      </w:r>
      <w:hyperlink r:id="rId67" w:history="1">
        <w:r w:rsidRPr="00F00C67">
          <w:rPr>
            <w:rStyle w:val="Hyperlink"/>
            <w:rFonts w:eastAsia="Times New Roman" w:cs="Arial"/>
            <w:shd w:val="clear" w:color="auto" w:fill="FFFFFF"/>
          </w:rPr>
          <w:t>http://www.accountabilitymn.org</w:t>
        </w:r>
      </w:hyperlink>
      <w:r w:rsidRPr="00F00C67">
        <w:rPr>
          <w:rFonts w:eastAsia="Times New Roman" w:cs="Arial"/>
          <w:color w:val="000000"/>
          <w:shd w:val="clear" w:color="auto" w:fill="FFFFFF"/>
        </w:rPr>
        <w:t>, (651)-287-</w:t>
      </w:r>
      <w:r w:rsidR="0003621B">
        <w:rPr>
          <w:rFonts w:eastAsia="Times New Roman" w:cs="Arial"/>
          <w:color w:val="000000"/>
          <w:shd w:val="clear" w:color="auto" w:fill="FFFFFF"/>
        </w:rPr>
        <w:t>0</w:t>
      </w:r>
      <w:r w:rsidR="004424F7">
        <w:rPr>
          <w:rFonts w:eastAsia="Times New Roman" w:cs="Arial"/>
          <w:color w:val="000000"/>
          <w:shd w:val="clear" w:color="auto" w:fill="FFFFFF"/>
        </w:rPr>
        <w:t>187</w:t>
      </w:r>
    </w:p>
    <w:p w:rsidR="00F00C67" w:rsidRPr="00F00C67" w:rsidRDefault="00F00C67" w:rsidP="00F00C67">
      <w:pPr>
        <w:rPr>
          <w:rFonts w:eastAsia="Times New Roman" w:cs="Times New Roman"/>
        </w:rPr>
      </w:pPr>
      <w:r w:rsidRPr="00F00C67">
        <w:rPr>
          <w:rFonts w:cs="Arial"/>
        </w:rPr>
        <w:t xml:space="preserve">Minnesota Community Action Partnership (St. Paul), </w:t>
      </w:r>
      <w:hyperlink r:id="rId68" w:history="1">
        <w:r w:rsidRPr="00F00C67">
          <w:rPr>
            <w:rStyle w:val="Hyperlink"/>
            <w:rFonts w:eastAsia="Times New Roman" w:cs="Arial"/>
            <w:shd w:val="clear" w:color="auto" w:fill="FFFFFF"/>
          </w:rPr>
          <w:t>http://www.mncaa.org/programservice.html</w:t>
        </w:r>
      </w:hyperlink>
      <w:r w:rsidRPr="00F00C67">
        <w:rPr>
          <w:rFonts w:eastAsia="Times New Roman" w:cs="Arial"/>
          <w:color w:val="000000"/>
          <w:shd w:val="clear" w:color="auto" w:fill="FFFFFF"/>
        </w:rPr>
        <w:t>, (651) 645-</w:t>
      </w:r>
      <w:r w:rsidR="0003621B">
        <w:rPr>
          <w:rFonts w:eastAsia="Times New Roman" w:cs="Arial"/>
          <w:color w:val="000000"/>
          <w:shd w:val="clear" w:color="auto" w:fill="FFFFFF"/>
        </w:rPr>
        <w:t>7</w:t>
      </w:r>
      <w:r w:rsidR="004424F7">
        <w:rPr>
          <w:rFonts w:eastAsia="Times New Roman" w:cs="Arial"/>
          <w:color w:val="000000"/>
          <w:shd w:val="clear" w:color="auto" w:fill="FFFFFF"/>
        </w:rPr>
        <w:t>425</w:t>
      </w:r>
    </w:p>
    <w:p w:rsidR="00F00C67" w:rsidRPr="00F00C67" w:rsidRDefault="00F00C67" w:rsidP="00F00C67">
      <w:pPr>
        <w:rPr>
          <w:rFonts w:ascii="Times" w:eastAsia="Times New Roman" w:hAnsi="Times" w:cs="Times New Roman"/>
        </w:rPr>
      </w:pPr>
    </w:p>
    <w:p w:rsidR="00F00C67" w:rsidRPr="00F00C67" w:rsidRDefault="00F00C67" w:rsidP="00F00C67">
      <w:pPr>
        <w:pStyle w:val="NoSpacing"/>
        <w:tabs>
          <w:tab w:val="left" w:pos="5760"/>
        </w:tabs>
        <w:spacing w:line="360" w:lineRule="auto"/>
        <w:jc w:val="left"/>
        <w:rPr>
          <w:rFonts w:asciiTheme="majorHAnsi" w:hAnsiTheme="majorHAnsi" w:cs="Arial"/>
        </w:rPr>
        <w:sectPr w:rsidR="00F00C67" w:rsidRPr="00F00C67" w:rsidSect="001F4026">
          <w:headerReference w:type="default" r:id="rId69"/>
          <w:footerReference w:type="default" r:id="rId70"/>
          <w:pgSz w:w="12240" w:h="15840"/>
          <w:pgMar w:top="1440" w:right="1080" w:bottom="1440" w:left="1080" w:header="720" w:footer="109" w:gutter="0"/>
          <w:pgNumType w:start="1"/>
          <w:cols w:space="720"/>
          <w:docGrid w:linePitch="360"/>
        </w:sect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71"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Mississippi</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22.4</w:t>
      </w:r>
      <w:r>
        <w:rPr>
          <w:rFonts w:asciiTheme="majorHAnsi" w:eastAsia="Times New Roman" w:hAnsiTheme="majorHAnsi" w:cs="Arial"/>
          <w:noProof/>
        </w:rPr>
        <w:t>%</w:t>
      </w:r>
      <w:r w:rsidRPr="00DB5163">
        <w:rPr>
          <w:rFonts w:asciiTheme="majorHAnsi" w:eastAsia="Times New Roman" w:hAnsiTheme="majorHAnsi" w:cs="Arial"/>
          <w:noProof/>
        </w:rPr>
        <w:t xml:space="preserve"> (Highest in US)</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644,156</w:t>
      </w:r>
      <w:r w:rsidRPr="004A1B95">
        <w:rPr>
          <w:rFonts w:asciiTheme="majorHAnsi" w:eastAsia="Times New Roman" w:hAnsiTheme="majorHAnsi" w:cs="Arial"/>
        </w:rPr>
        <w:tab/>
        <w:t xml:space="preserve">Food Insecurity Rate: </w:t>
      </w:r>
      <w:r>
        <w:rPr>
          <w:rFonts w:asciiTheme="majorHAnsi" w:eastAsia="Times New Roman" w:hAnsiTheme="majorHAnsi" w:cs="Arial"/>
          <w:noProof/>
        </w:rPr>
        <w:t xml:space="preserve">21.8% </w:t>
      </w:r>
      <w:r w:rsidRPr="00DB5163">
        <w:rPr>
          <w:rFonts w:asciiTheme="majorHAnsi" w:eastAsia="Times New Roman" w:hAnsiTheme="majorHAnsi" w:cs="Arial"/>
          <w:noProof/>
        </w:rPr>
        <w:t>(Highest in US)</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32.4</w:t>
      </w:r>
      <w:r>
        <w:rPr>
          <w:rFonts w:asciiTheme="majorHAnsi" w:eastAsia="Times New Roman" w:hAnsiTheme="majorHAnsi" w:cs="Arial"/>
          <w:noProof/>
        </w:rPr>
        <w:t>%</w:t>
      </w:r>
      <w:r w:rsidRPr="00DB5163">
        <w:rPr>
          <w:rFonts w:asciiTheme="majorHAnsi" w:eastAsia="Times New Roman" w:hAnsiTheme="majorHAnsi" w:cs="Arial"/>
          <w:noProof/>
        </w:rPr>
        <w:t xml:space="preserve"> (Highest in US)</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647,050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240,782</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846,542,925</w:t>
      </w:r>
    </w:p>
    <w:p w:rsidR="001F4026"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Pr>
          <w:rFonts w:asciiTheme="majorHAnsi" w:eastAsia="Times New Roman" w:hAnsiTheme="majorHAnsi" w:cs="Arial"/>
          <w:noProof/>
        </w:rPr>
        <w:t xml:space="preserve">37.5% </w:t>
      </w:r>
      <w:r w:rsidRPr="00DB5163">
        <w:rPr>
          <w:rFonts w:asciiTheme="majorHAnsi" w:eastAsia="Times New Roman" w:hAnsiTheme="majorHAnsi" w:cs="Arial"/>
          <w:noProof/>
        </w:rPr>
        <w:t>(Highest in US)</w:t>
      </w:r>
      <w:r w:rsidRPr="004A1B95">
        <w:rPr>
          <w:rFonts w:asciiTheme="majorHAnsi" w:eastAsia="Times New Roman" w:hAnsiTheme="majorHAnsi" w:cs="Arial"/>
        </w:rPr>
        <w:tab/>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Monthly SNAP benefits/person: $</w:t>
      </w:r>
      <w:r w:rsidRPr="00DB5163">
        <w:rPr>
          <w:rFonts w:asciiTheme="majorHAnsi" w:eastAsia="Times New Roman" w:hAnsiTheme="majorHAnsi" w:cs="Arial"/>
          <w:noProof/>
        </w:rPr>
        <w:t>285.03</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26,520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5,835</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167,744,930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15,195</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1,486</w:t>
      </w:r>
      <w:r w:rsidRPr="00DB5163">
        <w:rPr>
          <w:rFonts w:asciiTheme="majorHAnsi" w:eastAsia="Times New Roman" w:hAnsiTheme="majorHAnsi" w:cs="Arial"/>
          <w:noProof/>
        </w:rPr>
        <w:t>.68</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1,186</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33,900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33,335</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18,700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5,334</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404,394</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36,992</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1.05B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31.9%  (5th Highest in US)</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2,610</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233,824</w:t>
      </w:r>
      <w:r w:rsidRPr="004A1B95">
        <w:rPr>
          <w:rFonts w:asciiTheme="majorHAnsi" w:hAnsiTheme="majorHAnsi" w:cs="Arial"/>
        </w:rPr>
        <w:tab/>
        <w:t>Total benefits: $</w:t>
      </w:r>
      <w:r w:rsidRPr="00DB5163">
        <w:rPr>
          <w:rFonts w:asciiTheme="majorHAnsi" w:hAnsiTheme="majorHAnsi" w:cs="Arial"/>
          <w:noProof/>
        </w:rPr>
        <w:t>186.70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399,191</w:t>
      </w:r>
      <w:r w:rsidRPr="004A1B95">
        <w:rPr>
          <w:rFonts w:asciiTheme="majorHAnsi" w:hAnsiTheme="majorHAnsi" w:cs="Arial"/>
        </w:rPr>
        <w:tab/>
        <w:t>Average benefit/family: $</w:t>
      </w:r>
      <w:r w:rsidRPr="00DB5163">
        <w:rPr>
          <w:rFonts w:asciiTheme="majorHAnsi" w:hAnsiTheme="majorHAnsi" w:cs="Arial"/>
          <w:noProof/>
        </w:rPr>
        <w:t>798</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4424F7" w:rsidRDefault="004424F7" w:rsidP="00E106A2">
      <w:pPr>
        <w:spacing w:after="0" w:line="240" w:lineRule="auto"/>
        <w:rPr>
          <w:rFonts w:asciiTheme="majorHAnsi" w:hAnsiTheme="majorHAnsi"/>
          <w:b/>
          <w:smallCaps/>
          <w:noProof/>
          <w:color w:val="B3130F"/>
          <w:sz w:val="72"/>
          <w:szCs w:val="72"/>
        </w:rPr>
      </w:pPr>
    </w:p>
    <w:p w:rsidR="0003621B" w:rsidRDefault="0003621B" w:rsidP="00E106A2">
      <w:pPr>
        <w:spacing w:after="0" w:line="240" w:lineRule="auto"/>
        <w:rPr>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72"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Missouri</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15.30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888,471</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17.10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21</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1,026,180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293,856</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1,361,300,993</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26.50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227.03</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17,441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12,221</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117,520,716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11,710</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308.68</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197</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38,300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44,385</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23,100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7,102</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513,718</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44,306</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1.13B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24.3%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2,195</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256,829</w:t>
      </w:r>
      <w:r w:rsidRPr="004A1B95">
        <w:rPr>
          <w:rFonts w:asciiTheme="majorHAnsi" w:hAnsiTheme="majorHAnsi" w:cs="Arial"/>
        </w:rPr>
        <w:tab/>
        <w:t>Total benefits: $</w:t>
      </w:r>
      <w:r w:rsidRPr="00DB5163">
        <w:rPr>
          <w:rFonts w:asciiTheme="majorHAnsi" w:hAnsiTheme="majorHAnsi" w:cs="Arial"/>
          <w:noProof/>
        </w:rPr>
        <w:t>207.40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480,545</w:t>
      </w:r>
      <w:r w:rsidRPr="004A1B95">
        <w:rPr>
          <w:rFonts w:asciiTheme="majorHAnsi" w:hAnsiTheme="majorHAnsi" w:cs="Arial"/>
        </w:rPr>
        <w:tab/>
        <w:t>Average benefit/family: $</w:t>
      </w:r>
      <w:r w:rsidRPr="00DB5163">
        <w:rPr>
          <w:rFonts w:asciiTheme="majorHAnsi" w:hAnsiTheme="majorHAnsi" w:cs="Arial"/>
          <w:noProof/>
        </w:rPr>
        <w:t>808</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74215" w:rsidRDefault="001F4026" w:rsidP="004A1B95">
      <w:pPr>
        <w:pStyle w:val="NoSpacing"/>
        <w:tabs>
          <w:tab w:val="left" w:pos="5760"/>
        </w:tabs>
        <w:spacing w:line="360"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1F4026" w:rsidRDefault="00BC0ED4" w:rsidP="005F7D9B">
      <w:pPr>
        <w:pStyle w:val="NoSpacing"/>
        <w:tabs>
          <w:tab w:val="left" w:pos="5760"/>
        </w:tabs>
        <w:spacing w:line="360" w:lineRule="auto"/>
        <w:jc w:val="left"/>
        <w:rPr>
          <w:rFonts w:asciiTheme="majorHAnsi" w:hAnsiTheme="majorHAnsi" w:cs="Arial"/>
        </w:rPr>
      </w:pPr>
      <w:r>
        <w:rPr>
          <w:rFonts w:asciiTheme="majorHAnsi" w:hAnsiTheme="majorHAnsi" w:cs="Arial"/>
        </w:rPr>
        <w:t xml:space="preserve">Gateway EITC Coalition, </w:t>
      </w:r>
      <w:hyperlink r:id="rId73" w:history="1">
        <w:r w:rsidRPr="00DB5163">
          <w:rPr>
            <w:rStyle w:val="Hyperlink"/>
            <w:rFonts w:asciiTheme="majorHAnsi" w:hAnsiTheme="majorHAnsi" w:cs="Arial"/>
          </w:rPr>
          <w:t>http://gecc.us/436.html</w:t>
        </w:r>
      </w:hyperlink>
      <w:r>
        <w:rPr>
          <w:rFonts w:asciiTheme="majorHAnsi" w:hAnsiTheme="majorHAnsi" w:cs="Arial"/>
        </w:rPr>
        <w:t xml:space="preserve">, Russ Signorino, Executive Director, </w:t>
      </w:r>
      <w:hyperlink r:id="rId74" w:history="1">
        <w:r w:rsidRPr="00DB5163">
          <w:rPr>
            <w:rStyle w:val="Hyperlink"/>
            <w:rFonts w:asciiTheme="majorHAnsi" w:hAnsiTheme="majorHAnsi" w:cs="Arial"/>
          </w:rPr>
          <w:t>rsignorino@gecc.us</w:t>
        </w:r>
      </w:hyperlink>
      <w:r>
        <w:rPr>
          <w:rFonts w:asciiTheme="majorHAnsi" w:hAnsiTheme="majorHAnsi" w:cs="Arial"/>
        </w:rPr>
        <w:t>, (314)539-</w:t>
      </w:r>
      <w:r w:rsidR="0003621B">
        <w:rPr>
          <w:rFonts w:asciiTheme="majorHAnsi" w:hAnsiTheme="majorHAnsi" w:cs="Arial"/>
        </w:rPr>
        <w:t>4</w:t>
      </w:r>
      <w:r w:rsidR="004424F7">
        <w:rPr>
          <w:rFonts w:asciiTheme="majorHAnsi" w:hAnsiTheme="majorHAnsi" w:cs="Arial"/>
        </w:rPr>
        <w:t>062</w:t>
      </w:r>
      <w:r w:rsidR="00731B0D">
        <w:rPr>
          <w:rFonts w:asciiTheme="majorHAnsi" w:hAnsiTheme="majorHAnsi" w:cs="Arial"/>
        </w:rPr>
        <w:t xml:space="preserve">.  </w:t>
      </w:r>
      <w:r w:rsidR="001F4026" w:rsidRPr="004A1B95">
        <w:rPr>
          <w:rFonts w:asciiTheme="majorHAnsi" w:hAnsiTheme="majorHAnsi" w:cs="Arial"/>
        </w:rPr>
        <w:t>Data/Story:</w:t>
      </w:r>
      <w:r w:rsidR="001F4026">
        <w:rPr>
          <w:rFonts w:asciiTheme="majorHAnsi" w:hAnsiTheme="majorHAnsi" w:cs="Arial"/>
        </w:rPr>
        <w:t xml:space="preserve"> </w:t>
      </w:r>
      <w:r w:rsidR="000A7752">
        <w:rPr>
          <w:rFonts w:asciiTheme="majorHAnsi" w:hAnsiTheme="majorHAnsi" w:cs="Arial"/>
        </w:rPr>
        <w:t xml:space="preserve">In </w:t>
      </w:r>
      <w:r w:rsidR="00FB279A">
        <w:rPr>
          <w:rFonts w:asciiTheme="majorHAnsi" w:hAnsiTheme="majorHAnsi" w:cs="Arial"/>
        </w:rPr>
        <w:t>2012</w:t>
      </w:r>
      <w:r w:rsidR="000A7752">
        <w:rPr>
          <w:rFonts w:asciiTheme="majorHAnsi" w:hAnsiTheme="majorHAnsi" w:cs="Arial"/>
        </w:rPr>
        <w:t>, Gateway EITC Community Coalition in St. Louis, brought in almost $3 million in EITC and about $1.2 million in CTC.</w:t>
      </w:r>
    </w:p>
    <w:p w:rsidR="00BC0ED4" w:rsidRDefault="00BC0ED4" w:rsidP="00337972">
      <w:pPr>
        <w:tabs>
          <w:tab w:val="left" w:pos="5310"/>
        </w:tabs>
        <w:spacing w:after="0" w:line="240" w:lineRule="auto"/>
        <w:jc w:val="center"/>
        <w:rPr>
          <w:rFonts w:asciiTheme="majorHAnsi" w:hAnsiTheme="majorHAnsi" w:cs="Arial"/>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75"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Montana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15.20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146,257</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14.50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21.10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144,140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46,183</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176,546,029</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25.70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178.17</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2,902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2,272</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37,644,503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2,021</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462.98</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348</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4,900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6,771</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3,000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1,083</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81,852</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42,303</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160M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26.1%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1,952</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39,239</w:t>
      </w:r>
      <w:r w:rsidRPr="004A1B95">
        <w:rPr>
          <w:rFonts w:asciiTheme="majorHAnsi" w:hAnsiTheme="majorHAnsi" w:cs="Arial"/>
        </w:rPr>
        <w:tab/>
        <w:t>Total benefits: $</w:t>
      </w:r>
      <w:r w:rsidRPr="00DB5163">
        <w:rPr>
          <w:rFonts w:asciiTheme="majorHAnsi" w:hAnsiTheme="majorHAnsi" w:cs="Arial"/>
          <w:noProof/>
        </w:rPr>
        <w:t>25.30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68,801</w:t>
      </w:r>
      <w:r w:rsidRPr="004A1B95">
        <w:rPr>
          <w:rFonts w:asciiTheme="majorHAnsi" w:hAnsiTheme="majorHAnsi" w:cs="Arial"/>
        </w:rPr>
        <w:tab/>
        <w:t>Average benefit/family: $</w:t>
      </w:r>
      <w:r w:rsidRPr="00DB5163">
        <w:rPr>
          <w:rFonts w:asciiTheme="majorHAnsi" w:hAnsiTheme="majorHAnsi" w:cs="Arial"/>
          <w:noProof/>
        </w:rPr>
        <w:t>646</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74215" w:rsidRDefault="001F4026" w:rsidP="004A1B95">
      <w:pPr>
        <w:pStyle w:val="NoSpacing"/>
        <w:tabs>
          <w:tab w:val="left" w:pos="5760"/>
        </w:tabs>
        <w:spacing w:line="360"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1670D6" w:rsidRPr="00E25D36" w:rsidRDefault="001670D6" w:rsidP="001670D6">
      <w:pPr>
        <w:pStyle w:val="NoSpacing1"/>
        <w:tabs>
          <w:tab w:val="left" w:pos="5760"/>
        </w:tabs>
        <w:spacing w:line="360" w:lineRule="auto"/>
        <w:jc w:val="left"/>
        <w:rPr>
          <w:rFonts w:cs="Arial"/>
          <w:noProof/>
        </w:rPr>
      </w:pPr>
      <w:r w:rsidRPr="00E25D36">
        <w:rPr>
          <w:rFonts w:cs="Arial"/>
        </w:rPr>
        <w:t xml:space="preserve">VITA Program: </w:t>
      </w:r>
      <w:r>
        <w:rPr>
          <w:rFonts w:cs="Arial"/>
          <w:noProof/>
        </w:rPr>
        <w:t xml:space="preserve">Montana Free File, a state-wide EITC coalition - </w:t>
      </w:r>
      <w:hyperlink r:id="rId76" w:history="1">
        <w:r w:rsidRPr="002E6693">
          <w:rPr>
            <w:noProof/>
          </w:rPr>
          <w:t>http://montanafreefile.org</w:t>
        </w:r>
      </w:hyperlink>
      <w:r w:rsidRPr="002E6693">
        <w:rPr>
          <w:rFonts w:cs="Arial"/>
          <w:noProof/>
        </w:rPr>
        <w:t xml:space="preserve"> </w:t>
      </w:r>
    </w:p>
    <w:p w:rsidR="001670D6" w:rsidRPr="00E25D36" w:rsidRDefault="001670D6" w:rsidP="001670D6">
      <w:pPr>
        <w:pStyle w:val="NoSpacing1"/>
        <w:tabs>
          <w:tab w:val="left" w:pos="5760"/>
        </w:tabs>
        <w:spacing w:line="360" w:lineRule="auto"/>
        <w:jc w:val="left"/>
        <w:rPr>
          <w:rFonts w:cs="Arial"/>
        </w:rPr>
        <w:sectPr w:rsidR="001670D6" w:rsidRPr="00E25D36" w:rsidSect="001670D6">
          <w:headerReference w:type="default" r:id="rId77"/>
          <w:footerReference w:type="default" r:id="rId78"/>
          <w:pgSz w:w="12240" w:h="15840"/>
          <w:pgMar w:top="1440" w:right="1080" w:bottom="1440" w:left="1080" w:header="720" w:footer="720" w:gutter="0"/>
          <w:pgNumType w:start="1"/>
          <w:cols w:space="720"/>
          <w:docGrid w:linePitch="360"/>
        </w:sectPr>
      </w:pPr>
      <w:r>
        <w:rPr>
          <w:rFonts w:cs="Arial"/>
        </w:rPr>
        <w:t>Data/Story: N/A</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79"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Nebraska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12.60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224,530</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13.30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17.30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243,790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77,895</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237,577,185</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20.30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129.79</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5,059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2,178</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41,108,805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3,555</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444.67</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198</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12,800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13,439</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7,300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2,150</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133,131</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48,415</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277M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23.5%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2,080</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62,532</w:t>
      </w:r>
      <w:r w:rsidRPr="004A1B95">
        <w:rPr>
          <w:rFonts w:asciiTheme="majorHAnsi" w:hAnsiTheme="majorHAnsi" w:cs="Arial"/>
        </w:rPr>
        <w:tab/>
        <w:t>Total benefits: $</w:t>
      </w:r>
      <w:r w:rsidRPr="00DB5163">
        <w:rPr>
          <w:rFonts w:asciiTheme="majorHAnsi" w:hAnsiTheme="majorHAnsi" w:cs="Arial"/>
          <w:noProof/>
        </w:rPr>
        <w:t>43.70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119,840</w:t>
      </w:r>
      <w:r w:rsidRPr="004A1B95">
        <w:rPr>
          <w:rFonts w:asciiTheme="majorHAnsi" w:hAnsiTheme="majorHAnsi" w:cs="Arial"/>
        </w:rPr>
        <w:tab/>
        <w:t>Average benefit/family: $</w:t>
      </w:r>
      <w:r w:rsidRPr="00DB5163">
        <w:rPr>
          <w:rFonts w:asciiTheme="majorHAnsi" w:hAnsiTheme="majorHAnsi" w:cs="Arial"/>
          <w:noProof/>
        </w:rPr>
        <w:t>698</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731B0D" w:rsidRDefault="00731B0D" w:rsidP="00337972">
      <w:pPr>
        <w:tabs>
          <w:tab w:val="left" w:pos="5310"/>
        </w:tabs>
        <w:spacing w:after="0" w:line="240" w:lineRule="auto"/>
        <w:jc w:val="center"/>
        <w:rPr>
          <w:rFonts w:asciiTheme="majorHAnsi" w:hAnsiTheme="majorHAnsi"/>
          <w:b/>
          <w:smallCaps/>
          <w:noProof/>
          <w:color w:val="B3130F"/>
          <w:sz w:val="72"/>
          <w:szCs w:val="72"/>
        </w:rPr>
      </w:pPr>
    </w:p>
    <w:p w:rsidR="00731B0D" w:rsidRDefault="00731B0D"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80"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Nevada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14.80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393,605</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17.50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21.30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472,710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139,981</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414,596,369</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25.60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153.29</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2,754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6,341</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13,457,900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2,525</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142.88</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113</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5,100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16,530</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3,200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2,645</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220,742</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50,987</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488M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45.2% (Highest in US)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2,210</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113,535</w:t>
      </w:r>
      <w:r w:rsidRPr="004A1B95">
        <w:rPr>
          <w:rFonts w:asciiTheme="majorHAnsi" w:hAnsiTheme="majorHAnsi" w:cs="Arial"/>
        </w:rPr>
        <w:tab/>
        <w:t>Total benefits: $</w:t>
      </w:r>
      <w:r w:rsidRPr="00DB5163">
        <w:rPr>
          <w:rFonts w:asciiTheme="majorHAnsi" w:hAnsiTheme="majorHAnsi" w:cs="Arial"/>
          <w:noProof/>
        </w:rPr>
        <w:t>115.40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246,673</w:t>
      </w:r>
      <w:r w:rsidRPr="004A1B95">
        <w:rPr>
          <w:rFonts w:asciiTheme="majorHAnsi" w:hAnsiTheme="majorHAnsi" w:cs="Arial"/>
        </w:rPr>
        <w:tab/>
        <w:t>Average benefit/family: $</w:t>
      </w:r>
      <w:r w:rsidR="004424F7">
        <w:rPr>
          <w:rFonts w:asciiTheme="majorHAnsi" w:hAnsiTheme="majorHAnsi" w:cs="Arial"/>
          <w:noProof/>
        </w:rPr>
        <w:t>1,017</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731B0D" w:rsidRDefault="00731B0D" w:rsidP="00337972">
      <w:pPr>
        <w:tabs>
          <w:tab w:val="left" w:pos="5310"/>
        </w:tabs>
        <w:spacing w:after="0" w:line="240" w:lineRule="auto"/>
        <w:jc w:val="center"/>
        <w:rPr>
          <w:rFonts w:asciiTheme="majorHAnsi" w:hAnsiTheme="majorHAnsi"/>
          <w:b/>
          <w:smallCaps/>
          <w:noProof/>
          <w:color w:val="B3130F"/>
          <w:sz w:val="72"/>
          <w:szCs w:val="72"/>
        </w:rPr>
      </w:pPr>
    </w:p>
    <w:p w:rsidR="00731B0D" w:rsidRDefault="00731B0D"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81"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New Hampshire</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8.60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110,096</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10.90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10.80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143,150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30,481</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151,813,785</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14.80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115.29</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1,632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1,126</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14,313,370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1,310</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1,176</w:t>
      </w:r>
      <w:r w:rsidRPr="00DB5163">
        <w:rPr>
          <w:rFonts w:asciiTheme="majorHAnsi" w:eastAsia="Times New Roman" w:hAnsiTheme="majorHAnsi" w:cs="Arial"/>
          <w:noProof/>
        </w:rPr>
        <w:t>.67</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1,021</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5,200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5,353</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3,800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856</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77,342</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60,917</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140M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20.1%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1,807</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22,301</w:t>
      </w:r>
      <w:r w:rsidRPr="004A1B95">
        <w:rPr>
          <w:rFonts w:asciiTheme="majorHAnsi" w:hAnsiTheme="majorHAnsi" w:cs="Arial"/>
        </w:rPr>
        <w:tab/>
        <w:t>Total benefits: $</w:t>
      </w:r>
      <w:r w:rsidRPr="00DB5163">
        <w:rPr>
          <w:rFonts w:asciiTheme="majorHAnsi" w:hAnsiTheme="majorHAnsi" w:cs="Arial"/>
          <w:noProof/>
        </w:rPr>
        <w:t>15.60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36,092</w:t>
      </w:r>
      <w:r w:rsidRPr="004A1B95">
        <w:rPr>
          <w:rFonts w:asciiTheme="majorHAnsi" w:hAnsiTheme="majorHAnsi" w:cs="Arial"/>
        </w:rPr>
        <w:tab/>
        <w:t>Average benefit/family: $</w:t>
      </w:r>
      <w:r w:rsidRPr="00DB5163">
        <w:rPr>
          <w:rFonts w:asciiTheme="majorHAnsi" w:hAnsiTheme="majorHAnsi" w:cs="Arial"/>
          <w:noProof/>
        </w:rPr>
        <w:t>699</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Default="001F4026" w:rsidP="005F7D9B">
      <w:pPr>
        <w:pStyle w:val="NoSpacing"/>
        <w:tabs>
          <w:tab w:val="left" w:pos="5760"/>
        </w:tabs>
        <w:spacing w:line="360" w:lineRule="auto"/>
        <w:jc w:val="left"/>
        <w:rPr>
          <w:rFonts w:asciiTheme="majorHAnsi" w:hAnsiTheme="majorHAnsi" w:cs="Arial"/>
        </w:rPr>
        <w:sectPr w:rsidR="001F4026" w:rsidSect="001F4026">
          <w:headerReference w:type="default" r:id="rId82"/>
          <w:footerReference w:type="default" r:id="rId83"/>
          <w:pgSz w:w="12240" w:h="15840"/>
          <w:pgMar w:top="1440" w:right="1080" w:bottom="1440" w:left="1080" w:header="720" w:footer="109" w:gutter="0"/>
          <w:pgNumType w:start="1"/>
          <w:cols w:space="720"/>
          <w:docGrid w:linePitch="360"/>
        </w:sectPr>
      </w:pPr>
      <w:r>
        <w:rPr>
          <w:rFonts w:asciiTheme="majorHAnsi" w:hAnsiTheme="majorHAnsi" w:cs="Arial"/>
        </w:rPr>
        <w:t xml:space="preserve"> </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84"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New Jersey</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10.20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883,643</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13.50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14.30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1,190,130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292,455</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1,030,292,837</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16.80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117.06</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14,848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6,926</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120,700,784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12,605</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866.04</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503</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38,400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40,080</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26,500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6,413</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552,563</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67,719</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1.17B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26.1%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2,117</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218,863</w:t>
      </w:r>
      <w:r w:rsidRPr="004A1B95">
        <w:rPr>
          <w:rFonts w:asciiTheme="majorHAnsi" w:hAnsiTheme="majorHAnsi" w:cs="Arial"/>
        </w:rPr>
        <w:tab/>
        <w:t>Total benefits: $</w:t>
      </w:r>
      <w:r w:rsidRPr="00DB5163">
        <w:rPr>
          <w:rFonts w:asciiTheme="majorHAnsi" w:hAnsiTheme="majorHAnsi" w:cs="Arial"/>
          <w:noProof/>
        </w:rPr>
        <w:t>201</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442,175</w:t>
      </w:r>
      <w:r w:rsidRPr="004A1B95">
        <w:rPr>
          <w:rFonts w:asciiTheme="majorHAnsi" w:hAnsiTheme="majorHAnsi" w:cs="Arial"/>
        </w:rPr>
        <w:tab/>
        <w:t>Average benefit/family: $</w:t>
      </w:r>
      <w:r w:rsidRPr="00DB5163">
        <w:rPr>
          <w:rFonts w:asciiTheme="majorHAnsi" w:hAnsiTheme="majorHAnsi" w:cs="Arial"/>
          <w:noProof/>
        </w:rPr>
        <w:t>918</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74215" w:rsidRDefault="001F4026" w:rsidP="004A1B95">
      <w:pPr>
        <w:pStyle w:val="NoSpacing"/>
        <w:tabs>
          <w:tab w:val="left" w:pos="5760"/>
        </w:tabs>
        <w:spacing w:line="360"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1670D6" w:rsidRDefault="001670D6" w:rsidP="001670D6">
      <w:pPr>
        <w:pStyle w:val="NoSpacing1"/>
        <w:tabs>
          <w:tab w:val="left" w:pos="5760"/>
        </w:tabs>
        <w:spacing w:line="360" w:lineRule="auto"/>
        <w:jc w:val="left"/>
        <w:rPr>
          <w:rFonts w:cs="Arial"/>
        </w:rPr>
      </w:pPr>
      <w:r w:rsidRPr="00E25D36">
        <w:rPr>
          <w:rFonts w:cs="Arial"/>
        </w:rPr>
        <w:t>VITA Program</w:t>
      </w:r>
      <w:r>
        <w:rPr>
          <w:rFonts w:cs="Arial"/>
        </w:rPr>
        <w:t xml:space="preserve"> near Bernardsville: </w:t>
      </w:r>
      <w:hyperlink r:id="rId85" w:history="1">
        <w:r w:rsidRPr="007D50FE">
          <w:rPr>
            <w:rStyle w:val="Hyperlink"/>
            <w:rFonts w:cs="Arial"/>
          </w:rPr>
          <w:t>http://035e9d4.netsolhost.com/WordPress/vita/</w:t>
        </w:r>
      </w:hyperlink>
      <w:r>
        <w:rPr>
          <w:rFonts w:cs="Arial"/>
        </w:rPr>
        <w:t xml:space="preserve"> </w:t>
      </w:r>
    </w:p>
    <w:p w:rsidR="001670D6" w:rsidRDefault="001670D6" w:rsidP="001670D6">
      <w:pPr>
        <w:pStyle w:val="NoSpacing1"/>
        <w:tabs>
          <w:tab w:val="left" w:pos="1440"/>
          <w:tab w:val="left" w:pos="5760"/>
        </w:tabs>
        <w:spacing w:line="360" w:lineRule="auto"/>
        <w:jc w:val="left"/>
        <w:rPr>
          <w:rFonts w:cs="Arial"/>
        </w:rPr>
      </w:pPr>
      <w:r>
        <w:rPr>
          <w:rFonts w:cs="Arial"/>
        </w:rPr>
        <w:tab/>
        <w:t xml:space="preserve">Contact: </w:t>
      </w:r>
      <w:r w:rsidRPr="002E6693">
        <w:rPr>
          <w:rFonts w:cs="Arial"/>
        </w:rPr>
        <w:t>Jeremy Guenter, Director of Financial Empowerment</w:t>
      </w:r>
      <w:r>
        <w:rPr>
          <w:rFonts w:cs="Arial"/>
        </w:rPr>
        <w:t xml:space="preserve"> </w:t>
      </w:r>
    </w:p>
    <w:p w:rsidR="001670D6" w:rsidRDefault="001670D6" w:rsidP="001670D6">
      <w:pPr>
        <w:pStyle w:val="NoSpacing1"/>
        <w:jc w:val="left"/>
        <w:rPr>
          <w:rFonts w:cs="Arial"/>
        </w:rPr>
      </w:pPr>
      <w:r w:rsidRPr="002E6693">
        <w:rPr>
          <w:rFonts w:cs="Arial"/>
        </w:rPr>
        <w:tab/>
      </w:r>
      <w:r w:rsidRPr="002E6693">
        <w:rPr>
          <w:rFonts w:cs="Arial"/>
        </w:rPr>
        <w:tab/>
        <w:t>jguenter@newarknow.org</w:t>
      </w:r>
    </w:p>
    <w:p w:rsidR="001670D6" w:rsidRDefault="001670D6" w:rsidP="001670D6">
      <w:pPr>
        <w:pStyle w:val="NoSpacing1"/>
        <w:jc w:val="left"/>
        <w:rPr>
          <w:rFonts w:cs="Arial"/>
        </w:rPr>
      </w:pPr>
    </w:p>
    <w:p w:rsidR="001670D6" w:rsidRPr="002E6693" w:rsidRDefault="004424F7" w:rsidP="001670D6">
      <w:pPr>
        <w:pStyle w:val="NoSpacing1"/>
        <w:jc w:val="left"/>
        <w:rPr>
          <w:rFonts w:cs="Arial"/>
        </w:rPr>
        <w:sectPr w:rsidR="001670D6" w:rsidRPr="002E6693" w:rsidSect="001670D6">
          <w:pgSz w:w="12240" w:h="15840"/>
          <w:pgMar w:top="1440" w:right="1080" w:bottom="1440" w:left="1080" w:header="720" w:footer="720" w:gutter="0"/>
          <w:pgNumType w:start="1"/>
          <w:cols w:space="720"/>
          <w:docGrid w:linePitch="360"/>
        </w:sectPr>
      </w:pPr>
      <w:r>
        <w:rPr>
          <w:rFonts w:cs="Arial"/>
        </w:rPr>
        <w:t>VITA Data/Story: N</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86"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0548F0">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New Mexico</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0548F0">
      <w:pPr>
        <w:tabs>
          <w:tab w:val="left" w:pos="5040"/>
        </w:tabs>
        <w:spacing w:after="0" w:line="240" w:lineRule="auto"/>
        <w:rPr>
          <w:rFonts w:asciiTheme="majorHAnsi" w:eastAsia="Times New Roman" w:hAnsiTheme="majorHAnsi" w:cs="Arial"/>
        </w:rPr>
      </w:pPr>
    </w:p>
    <w:p w:rsidR="001F4026" w:rsidRPr="004A1B95" w:rsidRDefault="001F4026" w:rsidP="000548F0">
      <w:pPr>
        <w:tabs>
          <w:tab w:val="left" w:pos="5040"/>
        </w:tabs>
        <w:spacing w:after="0" w:line="24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19.8</w:t>
      </w:r>
      <w:r>
        <w:rPr>
          <w:rFonts w:asciiTheme="majorHAnsi" w:eastAsia="Times New Roman" w:hAnsiTheme="majorHAnsi" w:cs="Arial"/>
          <w:noProof/>
        </w:rPr>
        <w:t>%</w:t>
      </w:r>
      <w:r w:rsidRPr="00DB5163">
        <w:rPr>
          <w:rFonts w:asciiTheme="majorHAnsi" w:eastAsia="Times New Roman" w:hAnsiTheme="majorHAnsi" w:cs="Arial"/>
          <w:noProof/>
        </w:rPr>
        <w:t xml:space="preserve"> (2nd Highest in US)</w:t>
      </w:r>
      <w:r w:rsidRPr="004A1B95">
        <w:rPr>
          <w:rFonts w:asciiTheme="majorHAnsi" w:eastAsia="Times New Roman" w:hAnsiTheme="majorHAnsi" w:cs="Arial"/>
        </w:rPr>
        <w:tab/>
      </w:r>
    </w:p>
    <w:p w:rsidR="001F4026" w:rsidRPr="004A1B95" w:rsidRDefault="001F4026" w:rsidP="000548F0">
      <w:pPr>
        <w:tabs>
          <w:tab w:val="left" w:pos="5040"/>
        </w:tabs>
        <w:spacing w:after="0" w:line="24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400,779</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18.50</w:t>
      </w:r>
      <w:r w:rsidRPr="004A1B95">
        <w:rPr>
          <w:rFonts w:asciiTheme="majorHAnsi" w:eastAsia="Times New Roman" w:hAnsiTheme="majorHAnsi" w:cs="Arial"/>
        </w:rPr>
        <w:t>%</w:t>
      </w:r>
    </w:p>
    <w:p w:rsidR="001F4026" w:rsidRPr="004A1B95" w:rsidRDefault="001F4026" w:rsidP="000548F0">
      <w:pPr>
        <w:tabs>
          <w:tab w:val="left" w:pos="5040"/>
        </w:tabs>
        <w:spacing w:after="0" w:line="24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28.5</w:t>
      </w:r>
      <w:r>
        <w:rPr>
          <w:rFonts w:asciiTheme="majorHAnsi" w:eastAsia="Times New Roman" w:hAnsiTheme="majorHAnsi" w:cs="Arial"/>
          <w:noProof/>
        </w:rPr>
        <w:t>%</w:t>
      </w:r>
      <w:r w:rsidRPr="00DB5163">
        <w:rPr>
          <w:rFonts w:asciiTheme="majorHAnsi" w:eastAsia="Times New Roman" w:hAnsiTheme="majorHAnsi" w:cs="Arial"/>
          <w:noProof/>
        </w:rPr>
        <w:t xml:space="preserve"> (3rd Highest in US)</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381,690</w:t>
      </w:r>
    </w:p>
    <w:p w:rsidR="001F4026" w:rsidRPr="004A1B95" w:rsidRDefault="001F4026" w:rsidP="000548F0">
      <w:pPr>
        <w:tabs>
          <w:tab w:val="left" w:pos="5040"/>
          <w:tab w:val="left" w:pos="5310"/>
        </w:tabs>
        <w:spacing w:after="0" w:line="24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145,779</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541,806,403</w:t>
      </w:r>
    </w:p>
    <w:p w:rsidR="001F4026" w:rsidRDefault="001F4026" w:rsidP="000548F0">
      <w:pPr>
        <w:tabs>
          <w:tab w:val="left" w:pos="5040"/>
          <w:tab w:val="left" w:pos="6480"/>
        </w:tabs>
        <w:spacing w:after="0" w:line="24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32</w:t>
      </w:r>
      <w:r>
        <w:rPr>
          <w:rFonts w:asciiTheme="majorHAnsi" w:eastAsia="Times New Roman" w:hAnsiTheme="majorHAnsi" w:cs="Arial"/>
          <w:noProof/>
        </w:rPr>
        <w:t>%</w:t>
      </w:r>
      <w:r w:rsidRPr="00DB5163">
        <w:rPr>
          <w:rFonts w:asciiTheme="majorHAnsi" w:eastAsia="Times New Roman" w:hAnsiTheme="majorHAnsi" w:cs="Arial"/>
          <w:noProof/>
        </w:rPr>
        <w:t xml:space="preserve"> (3rd Highest in US)</w:t>
      </w:r>
      <w:r w:rsidRPr="004A1B95">
        <w:rPr>
          <w:rFonts w:asciiTheme="majorHAnsi" w:eastAsia="Times New Roman" w:hAnsiTheme="majorHAnsi" w:cs="Arial"/>
        </w:rPr>
        <w:tab/>
      </w:r>
    </w:p>
    <w:p w:rsidR="001F4026" w:rsidRPr="004A1B95" w:rsidRDefault="001F4026" w:rsidP="000548F0">
      <w:pPr>
        <w:tabs>
          <w:tab w:val="left" w:pos="5040"/>
          <w:tab w:val="left" w:pos="6480"/>
        </w:tabs>
        <w:spacing w:after="0" w:line="240" w:lineRule="auto"/>
        <w:rPr>
          <w:rFonts w:asciiTheme="majorHAnsi" w:eastAsia="Times New Roman" w:hAnsiTheme="majorHAnsi" w:cs="Arial"/>
          <w:noProof/>
        </w:rPr>
      </w:pPr>
      <w:r w:rsidRPr="004A1B95">
        <w:rPr>
          <w:rFonts w:asciiTheme="majorHAnsi" w:eastAsia="Times New Roman" w:hAnsiTheme="majorHAnsi" w:cs="Arial"/>
        </w:rPr>
        <w:t>Monthly SNAP benefits/person: $</w:t>
      </w:r>
      <w:r w:rsidRPr="00DB5163">
        <w:rPr>
          <w:rFonts w:asciiTheme="majorHAnsi" w:eastAsia="Times New Roman" w:hAnsiTheme="majorHAnsi" w:cs="Arial"/>
          <w:noProof/>
        </w:rPr>
        <w:t>262.26</w:t>
      </w:r>
    </w:p>
    <w:p w:rsidR="001F4026" w:rsidRPr="00074215" w:rsidRDefault="001F4026" w:rsidP="000548F0">
      <w:pPr>
        <w:pStyle w:val="Heading1"/>
        <w:spacing w:line="24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0548F0">
      <w:pPr>
        <w:tabs>
          <w:tab w:val="left" w:pos="5040"/>
          <w:tab w:val="left" w:pos="5760"/>
          <w:tab w:val="left" w:pos="6480"/>
        </w:tabs>
        <w:spacing w:after="0" w:line="24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7,249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4,804</w:t>
      </w:r>
    </w:p>
    <w:p w:rsidR="001F4026" w:rsidRPr="005F7D9B" w:rsidRDefault="001F4026" w:rsidP="000548F0">
      <w:pPr>
        <w:tabs>
          <w:tab w:val="left" w:pos="5040"/>
          <w:tab w:val="left" w:pos="5220"/>
          <w:tab w:val="left" w:pos="6480"/>
        </w:tabs>
        <w:spacing w:after="0" w:line="24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66,776,162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5,271</w:t>
      </w:r>
    </w:p>
    <w:p w:rsidR="001F4026" w:rsidRPr="005F7D9B" w:rsidRDefault="001F4026" w:rsidP="000548F0">
      <w:pPr>
        <w:tabs>
          <w:tab w:val="left" w:pos="5040"/>
        </w:tabs>
        <w:spacing w:after="0" w:line="24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3,554</w:t>
      </w:r>
      <w:r w:rsidRPr="00DB5163">
        <w:rPr>
          <w:rFonts w:asciiTheme="majorHAnsi" w:eastAsia="Times New Roman" w:hAnsiTheme="majorHAnsi" w:cs="Arial"/>
          <w:noProof/>
        </w:rPr>
        <w:t>.94</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3,277</w:t>
      </w:r>
    </w:p>
    <w:p w:rsidR="001F4026" w:rsidRDefault="001F4026" w:rsidP="000548F0">
      <w:pPr>
        <w:spacing w:after="0" w:line="24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23,200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20,077</w:t>
      </w:r>
      <w:r w:rsidR="008B4385">
        <w:rPr>
          <w:rFonts w:asciiTheme="majorHAnsi" w:eastAsia="Times New Roman" w:hAnsiTheme="majorHAnsi" w:cs="Arial"/>
          <w:noProof/>
        </w:rPr>
        <w:t>,000</w:t>
      </w:r>
    </w:p>
    <w:p w:rsidR="001F4026" w:rsidRDefault="001F4026" w:rsidP="000548F0">
      <w:pPr>
        <w:tabs>
          <w:tab w:val="left" w:pos="5760"/>
        </w:tabs>
        <w:spacing w:after="0" w:line="24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14,000</w:t>
      </w:r>
    </w:p>
    <w:p w:rsidR="001F4026" w:rsidRDefault="000D2CB1" w:rsidP="000548F0">
      <w:pPr>
        <w:tabs>
          <w:tab w:val="left" w:pos="5760"/>
        </w:tabs>
        <w:spacing w:after="0" w:line="24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3,212</w:t>
      </w:r>
      <w:r w:rsidR="008B4385">
        <w:rPr>
          <w:rFonts w:asciiTheme="majorHAnsi" w:eastAsia="Times New Roman" w:hAnsiTheme="majorHAnsi" w:cs="Arial"/>
          <w:noProof/>
        </w:rPr>
        <w:t>,000</w:t>
      </w:r>
    </w:p>
    <w:p w:rsidR="001F4026" w:rsidRPr="005F7D9B" w:rsidRDefault="001F4026" w:rsidP="000548F0">
      <w:pPr>
        <w:tabs>
          <w:tab w:val="left" w:pos="5760"/>
        </w:tabs>
        <w:spacing w:after="0" w:line="24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0548F0">
      <w:pPr>
        <w:pStyle w:val="Heading1"/>
        <w:spacing w:line="24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548F0">
      <w:pPr>
        <w:tabs>
          <w:tab w:val="left" w:pos="5040"/>
        </w:tabs>
        <w:spacing w:after="0" w:line="24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214,783</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42,186</w:t>
      </w:r>
      <w:r w:rsidRPr="004A1B95">
        <w:rPr>
          <w:rFonts w:asciiTheme="majorHAnsi" w:eastAsia="Times New Roman" w:hAnsiTheme="majorHAnsi" w:cs="Arial"/>
        </w:rPr>
        <w:tab/>
      </w:r>
    </w:p>
    <w:p w:rsidR="001F4026" w:rsidRPr="004A1B95" w:rsidRDefault="001F4026" w:rsidP="000548F0">
      <w:pPr>
        <w:tabs>
          <w:tab w:val="left" w:pos="5040"/>
        </w:tabs>
        <w:spacing w:after="0" w:line="24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479M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29.4% (8th Highest in US) </w:t>
      </w:r>
      <w:r w:rsidRPr="004A1B95">
        <w:rPr>
          <w:rFonts w:asciiTheme="majorHAnsi" w:eastAsia="Times New Roman" w:hAnsiTheme="majorHAnsi" w:cs="Arial"/>
        </w:rPr>
        <w:tab/>
      </w:r>
    </w:p>
    <w:p w:rsidR="001F4026" w:rsidRPr="004A1B95" w:rsidRDefault="001F4026" w:rsidP="000548F0">
      <w:pPr>
        <w:tabs>
          <w:tab w:val="left" w:pos="5760"/>
        </w:tabs>
        <w:spacing w:after="0" w:line="24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2,232</w:t>
      </w:r>
    </w:p>
    <w:p w:rsidR="001F4026" w:rsidRPr="004A1B95" w:rsidRDefault="001F4026" w:rsidP="000548F0">
      <w:pPr>
        <w:pStyle w:val="NoSpacing"/>
        <w:tabs>
          <w:tab w:val="left" w:pos="5760"/>
        </w:tabs>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0548F0">
      <w:pPr>
        <w:pStyle w:val="Heading1"/>
        <w:spacing w:line="24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0548F0">
      <w:pPr>
        <w:pStyle w:val="NoSpacing"/>
        <w:tabs>
          <w:tab w:val="left" w:pos="5040"/>
          <w:tab w:val="left" w:pos="5130"/>
        </w:tabs>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115,222</w:t>
      </w:r>
      <w:r w:rsidRPr="004A1B95">
        <w:rPr>
          <w:rFonts w:asciiTheme="majorHAnsi" w:hAnsiTheme="majorHAnsi" w:cs="Arial"/>
        </w:rPr>
        <w:tab/>
        <w:t>Total benefits: $</w:t>
      </w:r>
      <w:r w:rsidRPr="00DB5163">
        <w:rPr>
          <w:rFonts w:asciiTheme="majorHAnsi" w:hAnsiTheme="majorHAnsi" w:cs="Arial"/>
          <w:noProof/>
        </w:rPr>
        <w:t>88.80</w:t>
      </w:r>
      <w:r w:rsidRPr="004A1B95">
        <w:rPr>
          <w:rFonts w:asciiTheme="majorHAnsi" w:hAnsiTheme="majorHAnsi" w:cs="Arial"/>
        </w:rPr>
        <w:t xml:space="preserve"> million</w:t>
      </w:r>
    </w:p>
    <w:p w:rsidR="001F4026" w:rsidRPr="004A1B95" w:rsidRDefault="001F4026" w:rsidP="000548F0">
      <w:pPr>
        <w:pStyle w:val="NoSpacing"/>
        <w:tabs>
          <w:tab w:val="left" w:pos="5040"/>
        </w:tabs>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214,788</w:t>
      </w:r>
      <w:r w:rsidRPr="004A1B95">
        <w:rPr>
          <w:rFonts w:asciiTheme="majorHAnsi" w:hAnsiTheme="majorHAnsi" w:cs="Arial"/>
        </w:rPr>
        <w:tab/>
        <w:t>Average benefit/family: $</w:t>
      </w:r>
      <w:r w:rsidRPr="00DB5163">
        <w:rPr>
          <w:rFonts w:asciiTheme="majorHAnsi" w:hAnsiTheme="majorHAnsi" w:cs="Arial"/>
          <w:noProof/>
        </w:rPr>
        <w:t>770</w:t>
      </w:r>
    </w:p>
    <w:p w:rsidR="001F4026" w:rsidRPr="004A1B95" w:rsidRDefault="001F4026" w:rsidP="000548F0">
      <w:pPr>
        <w:pStyle w:val="NoSpacing"/>
        <w:tabs>
          <w:tab w:val="left" w:pos="5760"/>
        </w:tabs>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0548F0">
      <w:pPr>
        <w:pStyle w:val="NoSpacing"/>
        <w:tabs>
          <w:tab w:val="left" w:pos="5760"/>
        </w:tabs>
        <w:rPr>
          <w:rFonts w:asciiTheme="majorHAnsi" w:hAnsiTheme="majorHAnsi" w:cs="Arial"/>
        </w:rPr>
      </w:pPr>
    </w:p>
    <w:p w:rsidR="001F4026" w:rsidRPr="00074215" w:rsidRDefault="001F4026" w:rsidP="000548F0">
      <w:pPr>
        <w:pStyle w:val="NoSpacing"/>
        <w:tabs>
          <w:tab w:val="left" w:pos="5760"/>
        </w:tabs>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1670D6" w:rsidRDefault="001670D6" w:rsidP="000548F0">
      <w:pPr>
        <w:pStyle w:val="NoSpacing1"/>
        <w:tabs>
          <w:tab w:val="left" w:pos="6300"/>
        </w:tabs>
        <w:jc w:val="left"/>
      </w:pPr>
      <w:r w:rsidRPr="00E25D36">
        <w:rPr>
          <w:rFonts w:cs="Arial"/>
        </w:rPr>
        <w:t>VITA Program</w:t>
      </w:r>
      <w:r>
        <w:rPr>
          <w:rFonts w:cs="Arial"/>
        </w:rPr>
        <w:t xml:space="preserve"> in Santa </w:t>
      </w:r>
      <w:r w:rsidRPr="002E6693">
        <w:t xml:space="preserve">Fe: </w:t>
      </w:r>
      <w:bookmarkStart w:id="1" w:name="Northern_Pueblos_Housing"/>
      <w:r w:rsidRPr="002E6693">
        <w:t>Northern Pueblos Housing</w:t>
      </w:r>
      <w:bookmarkEnd w:id="1"/>
      <w:r>
        <w:tab/>
        <w:t xml:space="preserve">Contact: </w:t>
      </w:r>
      <w:r w:rsidRPr="002E6693">
        <w:t>Teresa</w:t>
      </w:r>
      <w:r>
        <w:t xml:space="preserve"> </w:t>
      </w:r>
      <w:r w:rsidRPr="002E6693">
        <w:t>505-455-</w:t>
      </w:r>
      <w:r w:rsidR="0003621B">
        <w:t>7</w:t>
      </w:r>
      <w:r w:rsidR="004424F7">
        <w:t>973</w:t>
      </w:r>
      <w:r w:rsidRPr="00900855">
        <w:t xml:space="preserve"> </w:t>
      </w:r>
      <w:r w:rsidRPr="002E6693">
        <w:t>ext. 210</w:t>
      </w:r>
      <w:r>
        <w:tab/>
      </w:r>
    </w:p>
    <w:p w:rsidR="001670D6" w:rsidRDefault="001670D6" w:rsidP="000548F0">
      <w:pPr>
        <w:pStyle w:val="NoSpacing1"/>
        <w:jc w:val="left"/>
      </w:pPr>
      <w:r>
        <w:tab/>
        <w:t xml:space="preserve">A VITA site within the state-wide New Mexico Tax Coalition </w:t>
      </w:r>
      <w:r>
        <w:tab/>
      </w:r>
      <w:r w:rsidRPr="002E6693">
        <w:t xml:space="preserve">cell 505 603 </w:t>
      </w:r>
      <w:r w:rsidR="0003621B">
        <w:t>5</w:t>
      </w:r>
      <w:r w:rsidR="004424F7">
        <w:t>728</w:t>
      </w:r>
    </w:p>
    <w:p w:rsidR="001670D6" w:rsidRPr="002E6693" w:rsidRDefault="001670D6" w:rsidP="000548F0">
      <w:pPr>
        <w:pStyle w:val="NoSpacing1"/>
        <w:jc w:val="left"/>
      </w:pPr>
      <w:r>
        <w:tab/>
      </w:r>
      <w:hyperlink r:id="rId87" w:history="1">
        <w:r w:rsidRPr="002E6693">
          <w:t>http://www.cnm.edu/taxhelp/site/location/santa_fe/index.php</w:t>
        </w:r>
      </w:hyperlink>
      <w:r>
        <w:t xml:space="preserve">   </w:t>
      </w:r>
      <w:r w:rsidRPr="002E6693">
        <w:t xml:space="preserve"> </w:t>
      </w:r>
      <w:r>
        <w:br/>
      </w:r>
    </w:p>
    <w:p w:rsidR="001670D6" w:rsidRPr="000548F0" w:rsidRDefault="001670D6" w:rsidP="000548F0">
      <w:pPr>
        <w:pStyle w:val="NoSpacing1"/>
        <w:tabs>
          <w:tab w:val="left" w:pos="5760"/>
        </w:tabs>
        <w:jc w:val="left"/>
        <w:rPr>
          <w:rFonts w:asciiTheme="minorHAnsi" w:hAnsiTheme="minorHAnsi"/>
        </w:rPr>
      </w:pPr>
      <w:r w:rsidRPr="00E25D36">
        <w:rPr>
          <w:rFonts w:cs="Arial"/>
        </w:rPr>
        <w:t xml:space="preserve">Story: </w:t>
      </w:r>
      <w:r>
        <w:rPr>
          <w:rFonts w:cs="Arial"/>
          <w:noProof/>
        </w:rPr>
        <w:t>“</w:t>
      </w:r>
      <w:r w:rsidRPr="00900855">
        <w:t>I see that people qualify, people getting that little bit of extra money - they get excited about it! A lot of times they don’t know how much they’re getting, and once they do, then they talk about it - use to get something they’ve been meaning to buy, or pay off bills they’re behind on. Especially here, because of the cold winter month, they have really high utility bills, and they talk about how “Now i can pay my gas bill, now I can pay my heating bill!” Now a lot of people look forward to it - that once a year lump sum that they get. Most times it’s a real positive impact on these families. Majority of my tax clients do get the EITC - the average I’ve seen is about $3,500. About 75</w:t>
      </w:r>
      <w:r w:rsidRPr="000548F0">
        <w:rPr>
          <w:rFonts w:asciiTheme="minorHAnsi" w:hAnsiTheme="minorHAnsi"/>
        </w:rPr>
        <w:t>% of my clients qualify.</w:t>
      </w:r>
    </w:p>
    <w:p w:rsidR="000548F0" w:rsidRPr="000548F0" w:rsidRDefault="000548F0" w:rsidP="000548F0">
      <w:pPr>
        <w:pStyle w:val="NoSpacing1"/>
        <w:tabs>
          <w:tab w:val="left" w:pos="5760"/>
        </w:tabs>
        <w:jc w:val="left"/>
        <w:rPr>
          <w:rFonts w:asciiTheme="minorHAnsi" w:hAnsiTheme="minorHAnsi"/>
        </w:rPr>
      </w:pPr>
    </w:p>
    <w:p w:rsidR="000548F0" w:rsidRDefault="000548F0" w:rsidP="000548F0">
      <w:pPr>
        <w:jc w:val="left"/>
        <w:rPr>
          <w:rFonts w:eastAsia="Times New Roman" w:cs="Arial"/>
          <w:color w:val="000000"/>
          <w:shd w:val="clear" w:color="auto" w:fill="FFFFFF"/>
        </w:rPr>
      </w:pPr>
      <w:r w:rsidRPr="000548F0">
        <w:t xml:space="preserve">Central New Mexico Community College, </w:t>
      </w:r>
      <w:hyperlink r:id="rId88" w:history="1">
        <w:r w:rsidRPr="000548F0">
          <w:rPr>
            <w:rStyle w:val="Hyperlink"/>
            <w:rFonts w:eastAsia="Times New Roman" w:cs="Arial"/>
            <w:shd w:val="clear" w:color="auto" w:fill="FFFFFF"/>
          </w:rPr>
          <w:t>http://www.cnm.edu/taxhelp/</w:t>
        </w:r>
      </w:hyperlink>
      <w:r w:rsidRPr="000548F0">
        <w:rPr>
          <w:rFonts w:eastAsia="Times New Roman" w:cs="Arial"/>
          <w:color w:val="000000"/>
          <w:shd w:val="clear" w:color="auto" w:fill="FFFFFF"/>
        </w:rPr>
        <w:t>, Ann Lyn Hall</w:t>
      </w:r>
    </w:p>
    <w:p w:rsidR="000548F0" w:rsidRPr="000548F0" w:rsidRDefault="000548F0" w:rsidP="000548F0">
      <w:pPr>
        <w:jc w:val="left"/>
        <w:rPr>
          <w:rFonts w:eastAsia="Times New Roman" w:cs="Arial"/>
          <w:color w:val="000000"/>
          <w:shd w:val="clear" w:color="auto" w:fill="FFFFFF"/>
        </w:rPr>
        <w:sectPr w:rsidR="000548F0" w:rsidRPr="000548F0" w:rsidSect="001670D6">
          <w:pgSz w:w="12240" w:h="15840"/>
          <w:pgMar w:top="1440" w:right="990" w:bottom="1440" w:left="1080" w:header="720" w:footer="720" w:gutter="0"/>
          <w:pgNumType w:start="1"/>
          <w:cols w:space="720"/>
          <w:docGrid w:linePitch="360"/>
        </w:sectPr>
      </w:pPr>
      <w:r>
        <w:rPr>
          <w:rFonts w:eastAsia="Times New Roman" w:cs="Arial"/>
          <w:color w:val="000000"/>
          <w:shd w:val="clear" w:color="auto" w:fill="FFFFFF"/>
        </w:rPr>
        <w:t>Story: Tax credits are like savings accounts for low income families.  They are a moment for them to think about something important they need to purchase, not something extravagant.  It’s the moment they get to think about their finances differently.  Last tax season, a man showed up with his wife and daughter at 4am to ensure they would receive services.  They had to wait for many hours, but the entire time were smiling and patient, knowing that this tax credit would help them support their children and improve their futures</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89"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New York</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15</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2,840,564</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14.20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21.50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2,757,270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912,004</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4,984,900,304</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24.40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257.06</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48,013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36,790</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305,637,725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41,626</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2,424</w:t>
      </w:r>
      <w:r w:rsidRPr="00DB5163">
        <w:rPr>
          <w:rFonts w:asciiTheme="majorHAnsi" w:eastAsia="Times New Roman" w:hAnsiTheme="majorHAnsi" w:cs="Arial"/>
          <w:noProof/>
        </w:rPr>
        <w:t>.19</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1,335</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129,700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101,521</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75,200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16,243</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1,670,000</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54,047</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3.62B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35.5% (3rd Highest in US)</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2,163</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724,949</w:t>
      </w:r>
      <w:r w:rsidRPr="004A1B95">
        <w:rPr>
          <w:rFonts w:asciiTheme="majorHAnsi" w:hAnsiTheme="majorHAnsi" w:cs="Arial"/>
        </w:rPr>
        <w:tab/>
        <w:t>Total benefits: $</w:t>
      </w:r>
      <w:r w:rsidRPr="00DB5163">
        <w:rPr>
          <w:rFonts w:asciiTheme="majorHAnsi" w:hAnsiTheme="majorHAnsi" w:cs="Arial"/>
          <w:noProof/>
        </w:rPr>
        <w:t>600.70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1,414,333</w:t>
      </w:r>
      <w:r w:rsidRPr="004A1B95">
        <w:rPr>
          <w:rFonts w:asciiTheme="majorHAnsi" w:hAnsiTheme="majorHAnsi" w:cs="Arial"/>
        </w:rPr>
        <w:tab/>
        <w:t>Average benefit/family: $</w:t>
      </w:r>
      <w:r w:rsidRPr="00DB5163">
        <w:rPr>
          <w:rFonts w:asciiTheme="majorHAnsi" w:hAnsiTheme="majorHAnsi" w:cs="Arial"/>
          <w:noProof/>
        </w:rPr>
        <w:t>829</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74215" w:rsidRDefault="001F4026" w:rsidP="004A1B95">
      <w:pPr>
        <w:pStyle w:val="NoSpacing"/>
        <w:tabs>
          <w:tab w:val="left" w:pos="5760"/>
        </w:tabs>
        <w:spacing w:line="360"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B92420" w:rsidRPr="00900855" w:rsidRDefault="00B92420" w:rsidP="00B92420">
      <w:pPr>
        <w:pStyle w:val="NoSpacing1"/>
        <w:spacing w:line="276" w:lineRule="auto"/>
        <w:jc w:val="left"/>
      </w:pPr>
      <w:r w:rsidRPr="00E25D36">
        <w:rPr>
          <w:rFonts w:cs="Arial"/>
        </w:rPr>
        <w:t xml:space="preserve">VITA </w:t>
      </w:r>
      <w:r w:rsidRPr="00900855">
        <w:t>Program near Buffalo: United Way of Buffalo and Erie County</w:t>
      </w:r>
    </w:p>
    <w:p w:rsidR="00B92420" w:rsidRPr="00900855" w:rsidRDefault="00B92420" w:rsidP="00B92420">
      <w:pPr>
        <w:pStyle w:val="NoSpacing1"/>
        <w:spacing w:line="276" w:lineRule="auto"/>
        <w:jc w:val="left"/>
      </w:pPr>
      <w:r w:rsidRPr="00900855">
        <w:tab/>
        <w:t>716-887-</w:t>
      </w:r>
      <w:r w:rsidR="0003621B">
        <w:t>2</w:t>
      </w:r>
      <w:r w:rsidR="004424F7">
        <w:t>626</w:t>
      </w:r>
    </w:p>
    <w:p w:rsidR="00B92420" w:rsidRPr="00900855" w:rsidRDefault="00B92420" w:rsidP="00B92420">
      <w:pPr>
        <w:pStyle w:val="NoSpacing1"/>
        <w:spacing w:line="276" w:lineRule="auto"/>
        <w:jc w:val="left"/>
      </w:pPr>
      <w:r w:rsidRPr="00900855">
        <w:tab/>
      </w:r>
      <w:r w:rsidRPr="00900855">
        <w:rPr>
          <w:szCs w:val="23"/>
          <w:shd w:val="clear" w:color="auto" w:fill="FFFFFF"/>
        </w:rPr>
        <w:t>http://www.uwbec.org/</w:t>
      </w:r>
    </w:p>
    <w:p w:rsidR="00B92420" w:rsidRPr="00E25D36" w:rsidRDefault="00B92420" w:rsidP="00B92420">
      <w:pPr>
        <w:pStyle w:val="NoSpacing1"/>
        <w:tabs>
          <w:tab w:val="left" w:pos="5760"/>
        </w:tabs>
        <w:spacing w:line="276" w:lineRule="auto"/>
        <w:jc w:val="left"/>
        <w:rPr>
          <w:rFonts w:cs="Arial"/>
        </w:rPr>
        <w:sectPr w:rsidR="00B92420" w:rsidRPr="00E25D36" w:rsidSect="00B92420">
          <w:pgSz w:w="12240" w:h="15840"/>
          <w:pgMar w:top="1440" w:right="1080" w:bottom="1440" w:left="1080" w:header="720" w:footer="720" w:gutter="0"/>
          <w:pgNumType w:start="1"/>
          <w:cols w:space="720"/>
          <w:docGrid w:linePitch="360"/>
        </w:sectPr>
      </w:pPr>
      <w:r w:rsidRPr="00E25D36">
        <w:rPr>
          <w:rFonts w:cs="Arial"/>
        </w:rPr>
        <w:t xml:space="preserve">Data/Story: </w:t>
      </w:r>
      <w:r>
        <w:rPr>
          <w:rFonts w:cs="Arial"/>
        </w:rPr>
        <w:t>No contact made</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90"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B92420">
      <w:pPr>
        <w:tabs>
          <w:tab w:val="left" w:pos="5310"/>
        </w:tabs>
        <w:spacing w:after="0"/>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lastRenderedPageBreak/>
        <w:t>North Carolina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B92420">
      <w:pPr>
        <w:tabs>
          <w:tab w:val="left" w:pos="5040"/>
        </w:tabs>
        <w:spacing w:after="0"/>
        <w:rPr>
          <w:rFonts w:asciiTheme="majorHAnsi" w:eastAsia="Times New Roman" w:hAnsiTheme="majorHAnsi" w:cs="Arial"/>
        </w:rPr>
      </w:pPr>
    </w:p>
    <w:p w:rsidR="001F4026" w:rsidRPr="004A1B95" w:rsidRDefault="001F4026" w:rsidP="00B92420">
      <w:pPr>
        <w:tabs>
          <w:tab w:val="left" w:pos="5040"/>
        </w:tabs>
        <w:spacing w:after="0"/>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17.40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B92420">
      <w:pPr>
        <w:tabs>
          <w:tab w:val="left" w:pos="5040"/>
        </w:tabs>
        <w:spacing w:after="0"/>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1,618,597</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19.6</w:t>
      </w:r>
      <w:r>
        <w:rPr>
          <w:rFonts w:asciiTheme="majorHAnsi" w:eastAsia="Times New Roman" w:hAnsiTheme="majorHAnsi" w:cs="Arial"/>
          <w:noProof/>
        </w:rPr>
        <w:t>%</w:t>
      </w:r>
      <w:r w:rsidRPr="00DB5163">
        <w:rPr>
          <w:rFonts w:asciiTheme="majorHAnsi" w:eastAsia="Times New Roman" w:hAnsiTheme="majorHAnsi" w:cs="Arial"/>
          <w:noProof/>
        </w:rPr>
        <w:t xml:space="preserve"> (3rd Highest in US)</w:t>
      </w:r>
    </w:p>
    <w:p w:rsidR="001F4026" w:rsidRPr="004A1B95" w:rsidRDefault="001F4026" w:rsidP="00B92420">
      <w:pPr>
        <w:tabs>
          <w:tab w:val="left" w:pos="5040"/>
        </w:tabs>
        <w:spacing w:after="0"/>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24.60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1,870,290</w:t>
      </w:r>
    </w:p>
    <w:p w:rsidR="001F4026" w:rsidRPr="004A1B95" w:rsidRDefault="001F4026" w:rsidP="00B92420">
      <w:pPr>
        <w:tabs>
          <w:tab w:val="left" w:pos="5040"/>
          <w:tab w:val="left" w:pos="5310"/>
        </w:tabs>
        <w:spacing w:after="0"/>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554,191</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2,072,127,395</w:t>
      </w:r>
    </w:p>
    <w:p w:rsidR="001F4026" w:rsidRPr="004A1B95" w:rsidRDefault="001F4026" w:rsidP="00B92420">
      <w:pPr>
        <w:tabs>
          <w:tab w:val="left" w:pos="5040"/>
          <w:tab w:val="left" w:pos="6480"/>
        </w:tabs>
        <w:spacing w:after="0"/>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28.70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216.71</w:t>
      </w:r>
    </w:p>
    <w:p w:rsidR="001F4026" w:rsidRPr="00074215" w:rsidRDefault="001F4026" w:rsidP="00B92420">
      <w:pPr>
        <w:pStyle w:val="Heading1"/>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B92420">
      <w:pPr>
        <w:tabs>
          <w:tab w:val="left" w:pos="5040"/>
          <w:tab w:val="left" w:pos="5760"/>
          <w:tab w:val="left" w:pos="6480"/>
        </w:tabs>
        <w:spacing w:after="0"/>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18,903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22,966</w:t>
      </w:r>
    </w:p>
    <w:p w:rsidR="001F4026" w:rsidRPr="005F7D9B" w:rsidRDefault="001F4026" w:rsidP="00B92420">
      <w:pPr>
        <w:tabs>
          <w:tab w:val="left" w:pos="5040"/>
          <w:tab w:val="left" w:pos="5220"/>
          <w:tab w:val="left" w:pos="6480"/>
        </w:tabs>
        <w:spacing w:after="0"/>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220,044,477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14,472</w:t>
      </w:r>
    </w:p>
    <w:p w:rsidR="001F4026" w:rsidRPr="005F7D9B" w:rsidRDefault="001F4026" w:rsidP="00B92420">
      <w:pPr>
        <w:tabs>
          <w:tab w:val="left" w:pos="5040"/>
        </w:tabs>
        <w:spacing w:after="0"/>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265.30</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160</w:t>
      </w:r>
    </w:p>
    <w:p w:rsidR="001F4026" w:rsidRDefault="001F4026" w:rsidP="00B92420">
      <w:pPr>
        <w:spacing w:after="0"/>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86,200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76,128</w:t>
      </w:r>
      <w:r w:rsidR="008B4385">
        <w:rPr>
          <w:rFonts w:asciiTheme="majorHAnsi" w:eastAsia="Times New Roman" w:hAnsiTheme="majorHAnsi" w:cs="Arial"/>
          <w:noProof/>
        </w:rPr>
        <w:t>,000</w:t>
      </w:r>
    </w:p>
    <w:p w:rsidR="001F4026" w:rsidRDefault="001F4026" w:rsidP="00B92420">
      <w:pPr>
        <w:tabs>
          <w:tab w:val="left" w:pos="5760"/>
        </w:tabs>
        <w:spacing w:after="0"/>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41,800</w:t>
      </w:r>
    </w:p>
    <w:p w:rsidR="001F4026" w:rsidRDefault="000D2CB1" w:rsidP="00B92420">
      <w:pPr>
        <w:tabs>
          <w:tab w:val="left" w:pos="5760"/>
        </w:tabs>
        <w:spacing w:after="0"/>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12,180</w:t>
      </w:r>
      <w:r w:rsidR="008B4385">
        <w:rPr>
          <w:rFonts w:asciiTheme="majorHAnsi" w:eastAsia="Times New Roman" w:hAnsiTheme="majorHAnsi" w:cs="Arial"/>
          <w:noProof/>
        </w:rPr>
        <w:t>,000</w:t>
      </w:r>
    </w:p>
    <w:p w:rsidR="001F4026" w:rsidRPr="005F7D9B" w:rsidRDefault="001F4026" w:rsidP="00B92420">
      <w:pPr>
        <w:tabs>
          <w:tab w:val="left" w:pos="5760"/>
        </w:tabs>
        <w:spacing w:after="0"/>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B92420">
      <w:pPr>
        <w:pStyle w:val="Heading1"/>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B92420">
      <w:pPr>
        <w:tabs>
          <w:tab w:val="left" w:pos="5040"/>
        </w:tabs>
        <w:spacing w:after="0"/>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893,213</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43,417</w:t>
      </w:r>
      <w:r w:rsidRPr="004A1B95">
        <w:rPr>
          <w:rFonts w:asciiTheme="majorHAnsi" w:eastAsia="Times New Roman" w:hAnsiTheme="majorHAnsi" w:cs="Arial"/>
        </w:rPr>
        <w:tab/>
      </w:r>
    </w:p>
    <w:p w:rsidR="001F4026" w:rsidRPr="004A1B95" w:rsidRDefault="001F4026" w:rsidP="00B92420">
      <w:pPr>
        <w:tabs>
          <w:tab w:val="left" w:pos="5040"/>
        </w:tabs>
        <w:spacing w:after="0"/>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2.05B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27.6% </w:t>
      </w:r>
      <w:r w:rsidRPr="004A1B95">
        <w:rPr>
          <w:rFonts w:asciiTheme="majorHAnsi" w:eastAsia="Times New Roman" w:hAnsiTheme="majorHAnsi" w:cs="Arial"/>
        </w:rPr>
        <w:tab/>
      </w:r>
    </w:p>
    <w:p w:rsidR="001F4026" w:rsidRPr="004A1B95" w:rsidRDefault="001F4026" w:rsidP="00B92420">
      <w:pPr>
        <w:tabs>
          <w:tab w:val="left" w:pos="5760"/>
        </w:tabs>
        <w:spacing w:after="0"/>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2,291</w:t>
      </w:r>
    </w:p>
    <w:p w:rsidR="001F4026" w:rsidRPr="004A1B95" w:rsidRDefault="001F4026" w:rsidP="00B92420">
      <w:pPr>
        <w:pStyle w:val="NoSpacing"/>
        <w:tabs>
          <w:tab w:val="left" w:pos="5760"/>
        </w:tabs>
        <w:spacing w:line="276"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B92420">
      <w:pPr>
        <w:pStyle w:val="Heading1"/>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B92420">
      <w:pPr>
        <w:pStyle w:val="NoSpacing"/>
        <w:tabs>
          <w:tab w:val="left" w:pos="5040"/>
          <w:tab w:val="left" w:pos="5130"/>
        </w:tabs>
        <w:spacing w:line="276"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522,645</w:t>
      </w:r>
      <w:r w:rsidRPr="004A1B95">
        <w:rPr>
          <w:rFonts w:asciiTheme="majorHAnsi" w:hAnsiTheme="majorHAnsi" w:cs="Arial"/>
        </w:rPr>
        <w:tab/>
        <w:t>Total benefits: $</w:t>
      </w:r>
      <w:r w:rsidRPr="00DB5163">
        <w:rPr>
          <w:rFonts w:asciiTheme="majorHAnsi" w:hAnsiTheme="majorHAnsi" w:cs="Arial"/>
          <w:noProof/>
        </w:rPr>
        <w:t>467.40</w:t>
      </w:r>
      <w:r w:rsidRPr="004A1B95">
        <w:rPr>
          <w:rFonts w:asciiTheme="majorHAnsi" w:hAnsiTheme="majorHAnsi" w:cs="Arial"/>
        </w:rPr>
        <w:t xml:space="preserve"> million</w:t>
      </w:r>
    </w:p>
    <w:p w:rsidR="001F4026" w:rsidRPr="004A1B95" w:rsidRDefault="001F4026" w:rsidP="00B92420">
      <w:pPr>
        <w:pStyle w:val="NoSpacing"/>
        <w:tabs>
          <w:tab w:val="left" w:pos="5040"/>
        </w:tabs>
        <w:spacing w:line="276"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1,114,261</w:t>
      </w:r>
      <w:r w:rsidRPr="004A1B95">
        <w:rPr>
          <w:rFonts w:asciiTheme="majorHAnsi" w:hAnsiTheme="majorHAnsi" w:cs="Arial"/>
        </w:rPr>
        <w:tab/>
        <w:t>Average benefit/family: $</w:t>
      </w:r>
      <w:r w:rsidRPr="00DB5163">
        <w:rPr>
          <w:rFonts w:asciiTheme="majorHAnsi" w:hAnsiTheme="majorHAnsi" w:cs="Arial"/>
          <w:noProof/>
        </w:rPr>
        <w:t>894</w:t>
      </w:r>
    </w:p>
    <w:p w:rsidR="001F4026" w:rsidRPr="004A1B95" w:rsidRDefault="001F4026" w:rsidP="00B92420">
      <w:pPr>
        <w:pStyle w:val="NoSpacing"/>
        <w:tabs>
          <w:tab w:val="left" w:pos="5760"/>
        </w:tabs>
        <w:spacing w:line="276"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B92420">
      <w:pPr>
        <w:pStyle w:val="NoSpacing"/>
        <w:tabs>
          <w:tab w:val="left" w:pos="5760"/>
        </w:tabs>
        <w:spacing w:line="276" w:lineRule="auto"/>
        <w:rPr>
          <w:rFonts w:asciiTheme="majorHAnsi" w:hAnsiTheme="majorHAnsi" w:cs="Arial"/>
        </w:rPr>
      </w:pPr>
    </w:p>
    <w:p w:rsidR="001F4026" w:rsidRPr="00074215" w:rsidRDefault="001F4026" w:rsidP="00B92420">
      <w:pPr>
        <w:pStyle w:val="NoSpacing"/>
        <w:tabs>
          <w:tab w:val="left" w:pos="5760"/>
        </w:tabs>
        <w:spacing w:line="276"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B92420" w:rsidRPr="00900855" w:rsidRDefault="00B92420" w:rsidP="00B92420">
      <w:pPr>
        <w:pStyle w:val="NoSpacing1"/>
        <w:spacing w:after="120" w:line="276" w:lineRule="auto"/>
        <w:jc w:val="left"/>
      </w:pPr>
      <w:r w:rsidRPr="004A52C6">
        <w:t>VITA Program in Raleigh:</w:t>
      </w:r>
      <w:r w:rsidRPr="00900855">
        <w:rPr>
          <w:szCs w:val="23"/>
          <w:shd w:val="clear" w:color="auto" w:fill="FFFFFF"/>
        </w:rPr>
        <w:t xml:space="preserve"> Family Resource Center of Raleigh</w:t>
      </w:r>
    </w:p>
    <w:p w:rsidR="00B92420" w:rsidRPr="004A52C6" w:rsidRDefault="00B92420" w:rsidP="00B92420">
      <w:pPr>
        <w:pStyle w:val="NoSpacing1"/>
        <w:spacing w:after="120" w:line="276" w:lineRule="auto"/>
        <w:ind w:left="540" w:hanging="540"/>
        <w:jc w:val="left"/>
        <w:rPr>
          <w:shd w:val="clear" w:color="auto" w:fill="FFFFFF"/>
        </w:rPr>
      </w:pPr>
      <w:r w:rsidRPr="00900855">
        <w:t xml:space="preserve">Contact: </w:t>
      </w:r>
      <w:r w:rsidRPr="00900855">
        <w:rPr>
          <w:szCs w:val="23"/>
          <w:shd w:val="clear" w:color="auto" w:fill="FFFFFF"/>
        </w:rPr>
        <w:t>Lorraine Mccurdy</w:t>
      </w:r>
      <w:r w:rsidRPr="00900855">
        <w:rPr>
          <w:shd w:val="clear" w:color="auto" w:fill="FFFFFF"/>
        </w:rPr>
        <w:t xml:space="preserve">, </w:t>
      </w:r>
      <w:r>
        <w:rPr>
          <w:shd w:val="clear" w:color="auto" w:fill="FFFFFF"/>
        </w:rPr>
        <w:br/>
      </w:r>
      <w:hyperlink r:id="rId91" w:history="1">
        <w:r w:rsidRPr="00900855">
          <w:rPr>
            <w:rStyle w:val="Hyperlink"/>
          </w:rPr>
          <w:t>lorraine.mccurdy@frcofraleigh.org</w:t>
        </w:r>
      </w:hyperlink>
      <w:r w:rsidRPr="00900855">
        <w:rPr>
          <w:shd w:val="clear" w:color="auto" w:fill="FFFFFF"/>
        </w:rPr>
        <w:t xml:space="preserve">; </w:t>
      </w:r>
      <w:r w:rsidRPr="00900855">
        <w:rPr>
          <w:szCs w:val="23"/>
          <w:shd w:val="clear" w:color="auto" w:fill="FFFFFF"/>
        </w:rPr>
        <w:t>(919) 834-</w:t>
      </w:r>
      <w:r w:rsidR="0003621B">
        <w:rPr>
          <w:szCs w:val="23"/>
          <w:shd w:val="clear" w:color="auto" w:fill="FFFFFF"/>
        </w:rPr>
        <w:t>9</w:t>
      </w:r>
      <w:r w:rsidR="004424F7">
        <w:rPr>
          <w:szCs w:val="23"/>
          <w:shd w:val="clear" w:color="auto" w:fill="FFFFFF"/>
        </w:rPr>
        <w:t>300</w:t>
      </w:r>
      <w:r>
        <w:br/>
      </w:r>
      <w:hyperlink r:id="rId92" w:history="1">
        <w:r w:rsidRPr="00900855">
          <w:rPr>
            <w:rStyle w:val="Hyperlink"/>
          </w:rPr>
          <w:t>http://www.frcofraleigh.org/index.php?page=taxprep</w:t>
        </w:r>
      </w:hyperlink>
      <w:r w:rsidRPr="00900855">
        <w:rPr>
          <w:shd w:val="clear" w:color="auto" w:fill="FFFFFF"/>
        </w:rPr>
        <w:t xml:space="preserve"> </w:t>
      </w:r>
      <w:r w:rsidRPr="00900855">
        <w:rPr>
          <w:szCs w:val="23"/>
          <w:shd w:val="clear" w:color="auto" w:fill="FFFFFF"/>
        </w:rPr>
        <w:t xml:space="preserve">  </w:t>
      </w:r>
    </w:p>
    <w:p w:rsidR="00B92420" w:rsidRDefault="00B92420" w:rsidP="00B92420">
      <w:pPr>
        <w:pStyle w:val="NoSpacing1"/>
        <w:spacing w:after="120" w:line="276" w:lineRule="auto"/>
        <w:jc w:val="left"/>
      </w:pPr>
      <w:r>
        <w:t>Data</w:t>
      </w:r>
      <w:r w:rsidRPr="00900855">
        <w:t xml:space="preserve">: </w:t>
      </w:r>
      <w:r>
        <w:t xml:space="preserve"> </w:t>
      </w:r>
      <w:r w:rsidRPr="00900855">
        <w:t>12</w:t>
      </w:r>
      <w:r>
        <w:t>,</w:t>
      </w:r>
      <w:r w:rsidRPr="00900855">
        <w:t xml:space="preserve">000 returns last year, total </w:t>
      </w:r>
      <w:r>
        <w:t>$</w:t>
      </w:r>
      <w:r w:rsidRPr="00900855">
        <w:t xml:space="preserve">1.65 million, over </w:t>
      </w:r>
      <w:r>
        <w:t>$</w:t>
      </w:r>
      <w:r w:rsidRPr="00900855">
        <w:t>720,000 just in EITC refunds. Impact is great because the money says in the local community.</w:t>
      </w:r>
    </w:p>
    <w:p w:rsidR="00B92420" w:rsidRPr="00900855" w:rsidRDefault="00B92420" w:rsidP="00B92420">
      <w:pPr>
        <w:pStyle w:val="NoSpacing1"/>
        <w:spacing w:after="120" w:line="276" w:lineRule="auto"/>
        <w:jc w:val="left"/>
        <w:sectPr w:rsidR="00B92420" w:rsidRPr="00900855" w:rsidSect="00B92420">
          <w:pgSz w:w="12240" w:h="15840"/>
          <w:pgMar w:top="1440" w:right="1080" w:bottom="1440" w:left="1080" w:header="720" w:footer="720" w:gutter="0"/>
          <w:pgNumType w:start="1"/>
          <w:cols w:space="720"/>
          <w:docGrid w:linePitch="360"/>
        </w:sectPr>
      </w:pPr>
      <w:r>
        <w:t>Story: Lorraine explained that w</w:t>
      </w:r>
      <w:r w:rsidRPr="004A52C6">
        <w:t xml:space="preserve">hen a family receives over </w:t>
      </w:r>
      <w:r>
        <w:t>$</w:t>
      </w:r>
      <w:r w:rsidRPr="004A52C6">
        <w:t>7</w:t>
      </w:r>
      <w:r>
        <w:t>,</w:t>
      </w:r>
      <w:r w:rsidRPr="004A52C6">
        <w:t xml:space="preserve">000 in just EITC they are able to catch up on utilities and rent. </w:t>
      </w:r>
      <w:r>
        <w:t xml:space="preserve">She hears folks say, </w:t>
      </w:r>
      <w:r w:rsidRPr="004A52C6">
        <w:t>“I can stay in my home”</w:t>
      </w:r>
      <w:r>
        <w:t xml:space="preserve"> or, </w:t>
      </w:r>
      <w:r w:rsidRPr="004A52C6">
        <w:t xml:space="preserve"> “I can catch up on my bills</w:t>
      </w:r>
      <w:r>
        <w:t>.</w:t>
      </w:r>
      <w:r w:rsidRPr="004A52C6">
        <w:t>”</w:t>
      </w:r>
      <w:r>
        <w:t xml:space="preserve"> To her, it’s a</w:t>
      </w:r>
      <w:r w:rsidRPr="004A52C6">
        <w:t>bout “keeping families stable”</w:t>
      </w:r>
    </w:p>
    <w:p w:rsidR="00E106A2" w:rsidRPr="00C24C3E" w:rsidRDefault="00E106A2" w:rsidP="00E106A2">
      <w:pPr>
        <w:spacing w:after="0" w:line="240" w:lineRule="auto"/>
        <w:rPr>
          <w:color w:val="B3130F"/>
        </w:rPr>
      </w:pPr>
      <w:r w:rsidRPr="00C24C3E">
        <w:rPr>
          <w:b/>
          <w:smallCaps/>
          <w:noProof/>
          <w:color w:val="B3130F"/>
          <w:sz w:val="72"/>
          <w:szCs w:val="72"/>
        </w:rPr>
        <w:lastRenderedPageBreak/>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93"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North Dakota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12.50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81,176</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7.70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15.70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51,850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23,330</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95,014,673</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19.30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140.87</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2,348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Pr="00DB5163">
        <w:rPr>
          <w:rFonts w:asciiTheme="majorHAnsi" w:eastAsia="Times New Roman" w:hAnsiTheme="majorHAnsi" w:cs="Arial"/>
          <w:noProof/>
        </w:rPr>
        <w:t>757</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28,022,910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1,690</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3,146</w:t>
      </w:r>
      <w:r w:rsidRPr="00DB5163">
        <w:rPr>
          <w:rFonts w:asciiTheme="majorHAnsi" w:eastAsia="Times New Roman" w:hAnsiTheme="majorHAnsi" w:cs="Arial"/>
          <w:noProof/>
        </w:rPr>
        <w:t>.77</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2,540</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3,900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4,156</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2,400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665</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43,244</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48,878</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82.66M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20.0%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1,912</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19,809</w:t>
      </w:r>
      <w:r w:rsidRPr="004A1B95">
        <w:rPr>
          <w:rFonts w:asciiTheme="majorHAnsi" w:hAnsiTheme="majorHAnsi" w:cs="Arial"/>
        </w:rPr>
        <w:tab/>
        <w:t>Total benefits: $</w:t>
      </w:r>
      <w:r w:rsidRPr="00DB5163">
        <w:rPr>
          <w:rFonts w:asciiTheme="majorHAnsi" w:hAnsiTheme="majorHAnsi" w:cs="Arial"/>
          <w:noProof/>
        </w:rPr>
        <w:t>13.90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35,579</w:t>
      </w:r>
      <w:r w:rsidRPr="004A1B95">
        <w:rPr>
          <w:rFonts w:asciiTheme="majorHAnsi" w:hAnsiTheme="majorHAnsi" w:cs="Arial"/>
        </w:rPr>
        <w:tab/>
        <w:t>Average benefit/family: $</w:t>
      </w:r>
      <w:r w:rsidRPr="00DB5163">
        <w:rPr>
          <w:rFonts w:asciiTheme="majorHAnsi" w:hAnsiTheme="majorHAnsi" w:cs="Arial"/>
          <w:noProof/>
        </w:rPr>
        <w:t>700</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Default="001F4026" w:rsidP="005F7D9B">
      <w:pPr>
        <w:pStyle w:val="NoSpacing"/>
        <w:tabs>
          <w:tab w:val="left" w:pos="5760"/>
        </w:tabs>
        <w:spacing w:line="360" w:lineRule="auto"/>
        <w:jc w:val="left"/>
        <w:rPr>
          <w:rFonts w:asciiTheme="majorHAnsi" w:hAnsiTheme="majorHAnsi" w:cs="Arial"/>
        </w:rPr>
        <w:sectPr w:rsidR="001F4026" w:rsidSect="001F4026">
          <w:headerReference w:type="default" r:id="rId94"/>
          <w:footerReference w:type="default" r:id="rId95"/>
          <w:pgSz w:w="12240" w:h="15840"/>
          <w:pgMar w:top="1440" w:right="1080" w:bottom="1440" w:left="1080" w:header="720" w:footer="109" w:gutter="0"/>
          <w:pgNumType w:start="1"/>
          <w:cols w:space="720"/>
          <w:docGrid w:linePitch="360"/>
        </w:sectPr>
      </w:pPr>
      <w:r>
        <w:rPr>
          <w:rFonts w:asciiTheme="majorHAnsi" w:hAnsiTheme="majorHAnsi" w:cs="Arial"/>
        </w:rPr>
        <w:t xml:space="preserve"> </w:t>
      </w: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96"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Ohio</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15.80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1,771,404</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18.10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23.10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2,083,240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619,354</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2,737,409,418</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28.30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237.29</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37,072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24,109</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257,414,990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24,156</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1,679</w:t>
      </w:r>
      <w:r w:rsidRPr="00DB5163">
        <w:rPr>
          <w:rFonts w:asciiTheme="majorHAnsi" w:eastAsia="Times New Roman" w:hAnsiTheme="majorHAnsi" w:cs="Arial"/>
          <w:noProof/>
        </w:rPr>
        <w:t>.65</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929</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44,400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80,389</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25,500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12,862</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949,692</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45,151</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2.06B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27.3%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2,170</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498,603</w:t>
      </w:r>
      <w:r w:rsidRPr="004A1B95">
        <w:rPr>
          <w:rFonts w:asciiTheme="majorHAnsi" w:hAnsiTheme="majorHAnsi" w:cs="Arial"/>
        </w:rPr>
        <w:tab/>
        <w:t>Total benefits: $</w:t>
      </w:r>
      <w:r w:rsidRPr="00DB5163">
        <w:rPr>
          <w:rFonts w:asciiTheme="majorHAnsi" w:hAnsiTheme="majorHAnsi" w:cs="Arial"/>
          <w:noProof/>
        </w:rPr>
        <w:t>436.70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997,137</w:t>
      </w:r>
      <w:r w:rsidRPr="004A1B95">
        <w:rPr>
          <w:rFonts w:asciiTheme="majorHAnsi" w:hAnsiTheme="majorHAnsi" w:cs="Arial"/>
        </w:rPr>
        <w:tab/>
        <w:t>Average benefit/family: $</w:t>
      </w:r>
      <w:r w:rsidRPr="00DB5163">
        <w:rPr>
          <w:rFonts w:asciiTheme="majorHAnsi" w:hAnsiTheme="majorHAnsi" w:cs="Arial"/>
          <w:noProof/>
        </w:rPr>
        <w:t>876</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74215" w:rsidRDefault="001F4026" w:rsidP="004A1B95">
      <w:pPr>
        <w:pStyle w:val="NoSpacing"/>
        <w:tabs>
          <w:tab w:val="left" w:pos="5760"/>
        </w:tabs>
        <w:spacing w:line="360"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B92420" w:rsidRPr="00B92420" w:rsidRDefault="00B92420" w:rsidP="00B92420">
      <w:pPr>
        <w:pStyle w:val="NoSpacing1"/>
        <w:spacing w:line="276" w:lineRule="auto"/>
        <w:ind w:left="720" w:hanging="720"/>
        <w:jc w:val="left"/>
        <w:rPr>
          <w:rFonts w:asciiTheme="minorHAnsi" w:hAnsiTheme="minorHAnsi"/>
        </w:rPr>
      </w:pPr>
      <w:r w:rsidRPr="00B92420">
        <w:rPr>
          <w:rFonts w:asciiTheme="minorHAnsi" w:hAnsiTheme="minorHAnsi"/>
        </w:rPr>
        <w:t>VITA Program near Columbus: Franklin County EITC Coalition</w:t>
      </w:r>
      <w:r w:rsidRPr="00B92420">
        <w:rPr>
          <w:rFonts w:asciiTheme="minorHAnsi" w:hAnsiTheme="minorHAnsi"/>
        </w:rPr>
        <w:br/>
      </w:r>
      <w:hyperlink r:id="rId97" w:history="1">
        <w:r w:rsidRPr="00B92420">
          <w:rPr>
            <w:rStyle w:val="Hyperlink"/>
            <w:rFonts w:asciiTheme="minorHAnsi" w:hAnsiTheme="minorHAnsi"/>
          </w:rPr>
          <w:t>eitc@uwcentralohio.org</w:t>
        </w:r>
      </w:hyperlink>
      <w:r w:rsidRPr="00B92420">
        <w:rPr>
          <w:rFonts w:asciiTheme="minorHAnsi" w:hAnsiTheme="minorHAnsi"/>
        </w:rPr>
        <w:br/>
      </w:r>
      <w:hyperlink r:id="rId98" w:history="1">
        <w:r w:rsidRPr="00B92420">
          <w:rPr>
            <w:rStyle w:val="Hyperlink"/>
            <w:rFonts w:asciiTheme="minorHAnsi" w:hAnsiTheme="minorHAnsi"/>
          </w:rPr>
          <w:t>http://issuu.com/csludlow/docs/eitc_report_</w:t>
        </w:r>
        <w:r w:rsidR="00FB279A">
          <w:rPr>
            <w:rStyle w:val="Hyperlink"/>
            <w:rFonts w:asciiTheme="minorHAnsi" w:hAnsiTheme="minorHAnsi"/>
          </w:rPr>
          <w:t>2011</w:t>
        </w:r>
        <w:r w:rsidRPr="00B92420">
          <w:rPr>
            <w:rStyle w:val="Hyperlink"/>
            <w:rFonts w:asciiTheme="minorHAnsi" w:hAnsiTheme="minorHAnsi"/>
          </w:rPr>
          <w:t>-r2/1</w:t>
        </w:r>
      </w:hyperlink>
      <w:r w:rsidRPr="00B92420">
        <w:rPr>
          <w:rFonts w:asciiTheme="minorHAnsi" w:hAnsiTheme="minorHAnsi"/>
        </w:rPr>
        <w:t xml:space="preserve"> </w:t>
      </w:r>
      <w:r w:rsidRPr="00B92420">
        <w:rPr>
          <w:rFonts w:asciiTheme="minorHAnsi" w:hAnsiTheme="minorHAnsi"/>
        </w:rPr>
        <w:br/>
        <w:t xml:space="preserve">  </w:t>
      </w:r>
    </w:p>
    <w:p w:rsidR="00B92420" w:rsidRPr="00B92420" w:rsidRDefault="00B92420" w:rsidP="00B92420">
      <w:pPr>
        <w:pStyle w:val="NoSpacing1"/>
        <w:spacing w:line="276" w:lineRule="auto"/>
        <w:ind w:left="720" w:hanging="720"/>
        <w:jc w:val="left"/>
        <w:rPr>
          <w:rFonts w:asciiTheme="minorHAnsi" w:hAnsiTheme="minorHAnsi"/>
        </w:rPr>
        <w:sectPr w:rsidR="00B92420" w:rsidRPr="00B92420" w:rsidSect="00B92420">
          <w:pgSz w:w="12240" w:h="15840"/>
          <w:pgMar w:top="1440" w:right="1080" w:bottom="1440" w:left="1080" w:header="720" w:footer="720" w:gutter="0"/>
          <w:pgNumType w:start="1"/>
          <w:cols w:space="720"/>
          <w:docGrid w:linePitch="360"/>
        </w:sectPr>
      </w:pPr>
      <w:r w:rsidRPr="00B92420">
        <w:rPr>
          <w:rFonts w:asciiTheme="minorHAnsi" w:hAnsiTheme="minorHAnsi"/>
        </w:rPr>
        <w:t xml:space="preserve">Data/Story: </w:t>
      </w:r>
      <w:r w:rsidRPr="00B92420">
        <w:rPr>
          <w:rFonts w:asciiTheme="minorHAnsi" w:hAnsiTheme="minorHAnsi" w:cs="Arial"/>
          <w:color w:val="000000"/>
          <w:sz w:val="21"/>
          <w:szCs w:val="21"/>
          <w:shd w:val="clear" w:color="auto" w:fill="FFFFFF"/>
        </w:rPr>
        <w:t>The Internal Revenue Service estimates that up to 10,000 eligible Franklin County households do not take advantage of the EITC annually</w:t>
      </w: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99"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Oklahoma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16.80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613,067</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17.70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24.40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664,890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223,349</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899,655,547</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28</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239.16</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13,474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4,462</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108,685,227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8,230</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1,208</w:t>
      </w:r>
      <w:r w:rsidRPr="00DB5163">
        <w:rPr>
          <w:rFonts w:asciiTheme="majorHAnsi" w:eastAsia="Times New Roman" w:hAnsiTheme="majorHAnsi" w:cs="Arial"/>
          <w:noProof/>
        </w:rPr>
        <w:t>.96</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750</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26,400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33,887</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15,900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5,422</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342,231</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42,076</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779M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26.9%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2,275</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207,145</w:t>
      </w:r>
      <w:r w:rsidRPr="004A1B95">
        <w:rPr>
          <w:rFonts w:asciiTheme="majorHAnsi" w:hAnsiTheme="majorHAnsi" w:cs="Arial"/>
        </w:rPr>
        <w:tab/>
        <w:t>Total benefits: $</w:t>
      </w:r>
      <w:r w:rsidRPr="00DB5163">
        <w:rPr>
          <w:rFonts w:asciiTheme="majorHAnsi" w:hAnsiTheme="majorHAnsi" w:cs="Arial"/>
          <w:noProof/>
        </w:rPr>
        <w:t>175</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383,857</w:t>
      </w:r>
      <w:r w:rsidRPr="004A1B95">
        <w:rPr>
          <w:rFonts w:asciiTheme="majorHAnsi" w:hAnsiTheme="majorHAnsi" w:cs="Arial"/>
        </w:rPr>
        <w:tab/>
        <w:t>Average benefit/family: $</w:t>
      </w:r>
      <w:r w:rsidRPr="00DB5163">
        <w:rPr>
          <w:rFonts w:asciiTheme="majorHAnsi" w:hAnsiTheme="majorHAnsi" w:cs="Arial"/>
          <w:noProof/>
        </w:rPr>
        <w:t>845</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Default="001F4026" w:rsidP="005F7D9B">
      <w:pPr>
        <w:pStyle w:val="NoSpacing"/>
        <w:tabs>
          <w:tab w:val="left" w:pos="5760"/>
        </w:tabs>
        <w:spacing w:line="360" w:lineRule="auto"/>
        <w:jc w:val="left"/>
        <w:rPr>
          <w:rFonts w:asciiTheme="majorHAnsi" w:hAnsiTheme="majorHAnsi" w:cs="Arial"/>
          <w:color w:val="B3130F"/>
          <w:sz w:val="28"/>
          <w:szCs w:val="28"/>
          <w:u w:val="single"/>
        </w:rPr>
      </w:pPr>
    </w:p>
    <w:p w:rsidR="00731B0D" w:rsidRDefault="00731B0D" w:rsidP="005F7D9B">
      <w:pPr>
        <w:pStyle w:val="NoSpacing"/>
        <w:tabs>
          <w:tab w:val="left" w:pos="5760"/>
        </w:tabs>
        <w:spacing w:line="360" w:lineRule="auto"/>
        <w:jc w:val="left"/>
        <w:rPr>
          <w:rFonts w:asciiTheme="majorHAnsi" w:hAnsiTheme="majorHAnsi" w:cs="Arial"/>
        </w:rPr>
        <w:sectPr w:rsidR="00731B0D" w:rsidSect="001F4026">
          <w:headerReference w:type="default" r:id="rId100"/>
          <w:footerReference w:type="default" r:id="rId101"/>
          <w:pgSz w:w="12240" w:h="15840"/>
          <w:pgMar w:top="1440" w:right="1080" w:bottom="1440" w:left="1080" w:header="720" w:footer="109" w:gutter="0"/>
          <w:pgNumType w:start="1"/>
          <w:cols w:space="720"/>
          <w:docGrid w:linePitch="360"/>
        </w:sectPr>
      </w:pP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02"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Oregon</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15.80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596,649</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17.50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21.70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671,440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184,511</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1,073,261,323</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25.40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279.57</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11,086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6,132</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95,541,306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5,924</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2,489</w:t>
      </w:r>
      <w:r w:rsidRPr="00DB5163">
        <w:rPr>
          <w:rFonts w:asciiTheme="majorHAnsi" w:eastAsia="Times New Roman" w:hAnsiTheme="majorHAnsi" w:cs="Arial"/>
          <w:noProof/>
        </w:rPr>
        <w:t>.18</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2,378</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22,700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26,225</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12,800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4,196</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269,250</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46,536</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523M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28.2% (10th Highest in US)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1,941</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133,792</w:t>
      </w:r>
      <w:r w:rsidRPr="004A1B95">
        <w:rPr>
          <w:rFonts w:asciiTheme="majorHAnsi" w:hAnsiTheme="majorHAnsi" w:cs="Arial"/>
        </w:rPr>
        <w:tab/>
        <w:t>Total benefits: $</w:t>
      </w:r>
      <w:r w:rsidRPr="00DB5163">
        <w:rPr>
          <w:rFonts w:asciiTheme="majorHAnsi" w:hAnsiTheme="majorHAnsi" w:cs="Arial"/>
          <w:noProof/>
        </w:rPr>
        <w:t>102.40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258,389</w:t>
      </w:r>
      <w:r w:rsidRPr="004A1B95">
        <w:rPr>
          <w:rFonts w:asciiTheme="majorHAnsi" w:hAnsiTheme="majorHAnsi" w:cs="Arial"/>
        </w:rPr>
        <w:tab/>
        <w:t>Average benefit/family: $</w:t>
      </w:r>
      <w:r w:rsidRPr="00DB5163">
        <w:rPr>
          <w:rFonts w:asciiTheme="majorHAnsi" w:hAnsiTheme="majorHAnsi" w:cs="Arial"/>
          <w:noProof/>
        </w:rPr>
        <w:t>766</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731B0D" w:rsidRDefault="00731B0D" w:rsidP="00337972">
      <w:pPr>
        <w:tabs>
          <w:tab w:val="left" w:pos="5310"/>
        </w:tabs>
        <w:spacing w:after="0" w:line="240" w:lineRule="auto"/>
        <w:jc w:val="center"/>
        <w:rPr>
          <w:rFonts w:asciiTheme="majorHAnsi" w:hAnsiTheme="majorHAnsi"/>
          <w:b/>
          <w:smallCaps/>
          <w:noProof/>
          <w:color w:val="B3130F"/>
          <w:sz w:val="72"/>
          <w:szCs w:val="72"/>
        </w:rPr>
      </w:pPr>
    </w:p>
    <w:p w:rsidR="00731B0D" w:rsidRDefault="00731B0D"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03"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Pennsylvania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13.40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1,645,097</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14.60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18.90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1,850,140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518,779</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2,332,575,204</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21.70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183.53</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35,253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13,519</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230,804,081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22,061</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207.70</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193</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96,700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69,645</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56,900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11,143</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900,061</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49,245</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1.81B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20.6%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FB279A">
        <w:rPr>
          <w:rFonts w:asciiTheme="majorHAnsi" w:eastAsia="Times New Roman" w:hAnsiTheme="majorHAnsi" w:cs="Arial"/>
          <w:noProof/>
        </w:rPr>
        <w:t>2012</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387,740</w:t>
      </w:r>
      <w:r w:rsidRPr="004A1B95">
        <w:rPr>
          <w:rFonts w:asciiTheme="majorHAnsi" w:hAnsiTheme="majorHAnsi" w:cs="Arial"/>
        </w:rPr>
        <w:tab/>
        <w:t>Total benefits: $</w:t>
      </w:r>
      <w:r w:rsidRPr="00DB5163">
        <w:rPr>
          <w:rFonts w:asciiTheme="majorHAnsi" w:hAnsiTheme="majorHAnsi" w:cs="Arial"/>
          <w:noProof/>
        </w:rPr>
        <w:t>318.90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773,274</w:t>
      </w:r>
      <w:r w:rsidRPr="004A1B95">
        <w:rPr>
          <w:rFonts w:asciiTheme="majorHAnsi" w:hAnsiTheme="majorHAnsi" w:cs="Arial"/>
        </w:rPr>
        <w:tab/>
        <w:t>Average benefit/family: $</w:t>
      </w:r>
      <w:r w:rsidRPr="00DB5163">
        <w:rPr>
          <w:rFonts w:asciiTheme="majorHAnsi" w:hAnsiTheme="majorHAnsi" w:cs="Arial"/>
          <w:noProof/>
        </w:rPr>
        <w:t>822</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74215" w:rsidRDefault="001F4026" w:rsidP="004A1B95">
      <w:pPr>
        <w:pStyle w:val="NoSpacing"/>
        <w:tabs>
          <w:tab w:val="left" w:pos="5760"/>
        </w:tabs>
        <w:spacing w:line="360"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B92420" w:rsidRPr="004A52C6" w:rsidRDefault="00B92420" w:rsidP="00B92420">
      <w:pPr>
        <w:jc w:val="left"/>
      </w:pPr>
      <w:r w:rsidRPr="004A52C6">
        <w:t>VITA Program: Lutheran Social Services of South Central Pennsylvania</w:t>
      </w:r>
      <w:r w:rsidRPr="004A52C6">
        <w:br/>
      </w:r>
      <w:hyperlink r:id="rId104" w:history="1">
        <w:r w:rsidRPr="004A52C6">
          <w:rPr>
            <w:rStyle w:val="Hyperlink"/>
          </w:rPr>
          <w:t>http://lutheranscp.org/cos/financial-literacy/vita</w:t>
        </w:r>
      </w:hyperlink>
      <w:r w:rsidRPr="004A52C6">
        <w:t xml:space="preserve"> </w:t>
      </w:r>
    </w:p>
    <w:p w:rsidR="00B92420" w:rsidRPr="004A52C6" w:rsidRDefault="00B92420" w:rsidP="00B92420">
      <w:pPr>
        <w:jc w:val="left"/>
        <w:sectPr w:rsidR="00B92420" w:rsidRPr="004A52C6" w:rsidSect="00B92420">
          <w:headerReference w:type="default" r:id="rId105"/>
          <w:footerReference w:type="default" r:id="rId106"/>
          <w:pgSz w:w="12240" w:h="15840"/>
          <w:pgMar w:top="1440" w:right="1080" w:bottom="1440" w:left="1080" w:header="720" w:footer="720" w:gutter="0"/>
          <w:pgNumType w:start="1"/>
          <w:cols w:space="720"/>
          <w:docGrid w:linePitch="360"/>
        </w:sectPr>
      </w:pPr>
      <w:r w:rsidRPr="004A52C6">
        <w:t>Data: From Elyshia Menkin of the United Way York: “Through this VITA Program, which focuses on York County, eligible clients received $590,286 in Child Tax Credit and $1,532,159 in Earned Income Tax Credit.”</w:t>
      </w: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07"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Rhode Island</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14.10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143,132</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15.30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19.90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161,360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44,041</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237,618,372</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25.10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225.68</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2,860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2,086</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23,399,534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2,110</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1,221</w:t>
      </w:r>
      <w:r w:rsidRPr="00DB5163">
        <w:rPr>
          <w:rFonts w:asciiTheme="majorHAnsi" w:eastAsia="Times New Roman" w:hAnsiTheme="majorHAnsi" w:cs="Arial"/>
          <w:noProof/>
        </w:rPr>
        <w:t>.03</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845</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5,600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5,622</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3,400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900</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77,848</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52,053</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165M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21.8%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2,116</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30,284</w:t>
      </w:r>
      <w:r w:rsidRPr="004A1B95">
        <w:rPr>
          <w:rFonts w:asciiTheme="majorHAnsi" w:hAnsiTheme="majorHAnsi" w:cs="Arial"/>
        </w:rPr>
        <w:tab/>
        <w:t>Total benefits: $</w:t>
      </w:r>
      <w:r w:rsidRPr="00DB5163">
        <w:rPr>
          <w:rFonts w:asciiTheme="majorHAnsi" w:hAnsiTheme="majorHAnsi" w:cs="Arial"/>
          <w:noProof/>
        </w:rPr>
        <w:t>29.10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58,252</w:t>
      </w:r>
      <w:r w:rsidRPr="004A1B95">
        <w:rPr>
          <w:rFonts w:asciiTheme="majorHAnsi" w:hAnsiTheme="majorHAnsi" w:cs="Arial"/>
        </w:rPr>
        <w:tab/>
        <w:t>Average benefit/family: $</w:t>
      </w:r>
      <w:r w:rsidRPr="00DB5163">
        <w:rPr>
          <w:rFonts w:asciiTheme="majorHAnsi" w:hAnsiTheme="majorHAnsi" w:cs="Arial"/>
          <w:noProof/>
        </w:rPr>
        <w:t>962</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731B0D" w:rsidRDefault="00731B0D" w:rsidP="00337972">
      <w:pPr>
        <w:tabs>
          <w:tab w:val="left" w:pos="5310"/>
        </w:tabs>
        <w:spacing w:after="0" w:line="240" w:lineRule="auto"/>
        <w:jc w:val="center"/>
        <w:rPr>
          <w:rFonts w:asciiTheme="majorHAnsi" w:hAnsiTheme="majorHAnsi"/>
          <w:b/>
          <w:smallCaps/>
          <w:noProof/>
          <w:color w:val="B3130F"/>
          <w:sz w:val="72"/>
          <w:szCs w:val="72"/>
        </w:rPr>
      </w:pPr>
    </w:p>
    <w:p w:rsidR="00731B0D" w:rsidRDefault="00731B0D"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08"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South Carolina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Pr>
          <w:rFonts w:asciiTheme="majorHAnsi" w:eastAsia="Times New Roman" w:hAnsiTheme="majorHAnsi" w:cs="Arial"/>
          <w:noProof/>
        </w:rPr>
        <w:t xml:space="preserve">18.1% </w:t>
      </w:r>
      <w:r w:rsidRPr="00DB5163">
        <w:rPr>
          <w:rFonts w:asciiTheme="majorHAnsi" w:eastAsia="Times New Roman" w:hAnsiTheme="majorHAnsi" w:cs="Arial"/>
          <w:noProof/>
        </w:rPr>
        <w:t>(9th Highest in US)</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813,939</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18.8</w:t>
      </w:r>
      <w:r>
        <w:rPr>
          <w:rFonts w:asciiTheme="majorHAnsi" w:eastAsia="Times New Roman" w:hAnsiTheme="majorHAnsi" w:cs="Arial"/>
          <w:noProof/>
        </w:rPr>
        <w:t>%</w:t>
      </w:r>
      <w:r w:rsidRPr="00DB5163">
        <w:rPr>
          <w:rFonts w:asciiTheme="majorHAnsi" w:eastAsia="Times New Roman" w:hAnsiTheme="majorHAnsi" w:cs="Arial"/>
          <w:noProof/>
        </w:rPr>
        <w:t xml:space="preserve"> (9th Highest in US)</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26</w:t>
      </w:r>
      <w:r>
        <w:rPr>
          <w:rFonts w:asciiTheme="majorHAnsi" w:eastAsia="Times New Roman" w:hAnsiTheme="majorHAnsi" w:cs="Arial"/>
          <w:noProof/>
        </w:rPr>
        <w:t>%</w:t>
      </w:r>
      <w:r w:rsidRPr="00DB5163">
        <w:rPr>
          <w:rFonts w:asciiTheme="majorHAnsi" w:eastAsia="Times New Roman" w:hAnsiTheme="majorHAnsi" w:cs="Arial"/>
          <w:noProof/>
        </w:rPr>
        <w:t xml:space="preserve"> (8th Highest in US)</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870,420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276,637</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1,256,298,352</w:t>
      </w:r>
    </w:p>
    <w:p w:rsidR="001F4026"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31.2</w:t>
      </w:r>
      <w:r>
        <w:rPr>
          <w:rFonts w:asciiTheme="majorHAnsi" w:eastAsia="Times New Roman" w:hAnsiTheme="majorHAnsi" w:cs="Arial"/>
          <w:noProof/>
        </w:rPr>
        <w:t>%</w:t>
      </w:r>
      <w:r w:rsidRPr="00DB5163">
        <w:rPr>
          <w:rFonts w:asciiTheme="majorHAnsi" w:eastAsia="Times New Roman" w:hAnsiTheme="majorHAnsi" w:cs="Arial"/>
          <w:noProof/>
        </w:rPr>
        <w:t xml:space="preserve"> (6th Highest in US)</w:t>
      </w:r>
      <w:r w:rsidRPr="004A1B95">
        <w:rPr>
          <w:rFonts w:asciiTheme="majorHAnsi" w:eastAsia="Times New Roman" w:hAnsiTheme="majorHAnsi" w:cs="Arial"/>
        </w:rPr>
        <w:tab/>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Monthly SNAP benefits/person: $</w:t>
      </w:r>
      <w:r w:rsidRPr="00DB5163">
        <w:rPr>
          <w:rFonts w:asciiTheme="majorHAnsi" w:eastAsia="Times New Roman" w:hAnsiTheme="majorHAnsi" w:cs="Arial"/>
          <w:noProof/>
        </w:rPr>
        <w:t>270.97</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12,195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7,074</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76,428,859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8,360</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328.88</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191</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19,600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41,233</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11,800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6,597</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487,052</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42,117</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1.14B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25.1%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2,344</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262,996</w:t>
      </w:r>
      <w:r w:rsidRPr="004A1B95">
        <w:rPr>
          <w:rFonts w:asciiTheme="majorHAnsi" w:hAnsiTheme="majorHAnsi" w:cs="Arial"/>
        </w:rPr>
        <w:tab/>
        <w:t>Total benefits: $</w:t>
      </w:r>
      <w:r w:rsidRPr="00DB5163">
        <w:rPr>
          <w:rFonts w:asciiTheme="majorHAnsi" w:hAnsiTheme="majorHAnsi" w:cs="Arial"/>
          <w:noProof/>
        </w:rPr>
        <w:t>232.80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501,775</w:t>
      </w:r>
      <w:r w:rsidRPr="004A1B95">
        <w:rPr>
          <w:rFonts w:asciiTheme="majorHAnsi" w:hAnsiTheme="majorHAnsi" w:cs="Arial"/>
        </w:rPr>
        <w:tab/>
        <w:t>Average benefit/family: $</w:t>
      </w:r>
      <w:r w:rsidRPr="00DB5163">
        <w:rPr>
          <w:rFonts w:asciiTheme="majorHAnsi" w:hAnsiTheme="majorHAnsi" w:cs="Arial"/>
          <w:noProof/>
        </w:rPr>
        <w:t>885</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Default="001F4026" w:rsidP="005F7D9B">
      <w:pPr>
        <w:pStyle w:val="NoSpacing"/>
        <w:tabs>
          <w:tab w:val="left" w:pos="5760"/>
        </w:tabs>
        <w:spacing w:line="360" w:lineRule="auto"/>
        <w:jc w:val="left"/>
        <w:rPr>
          <w:rFonts w:asciiTheme="majorHAnsi" w:hAnsiTheme="majorHAnsi" w:cs="Arial"/>
        </w:rPr>
        <w:sectPr w:rsidR="001F4026" w:rsidSect="001F4026">
          <w:headerReference w:type="default" r:id="rId109"/>
          <w:footerReference w:type="default" r:id="rId110"/>
          <w:pgSz w:w="12240" w:h="15840"/>
          <w:pgMar w:top="1440" w:right="1080" w:bottom="1440" w:left="1080" w:header="720" w:footer="109" w:gutter="0"/>
          <w:pgNumType w:start="1"/>
          <w:cols w:space="720"/>
          <w:docGrid w:linePitch="360"/>
        </w:sectPr>
      </w:pPr>
      <w:r>
        <w:rPr>
          <w:rFonts w:asciiTheme="majorHAnsi" w:hAnsiTheme="majorHAnsi" w:cs="Arial"/>
        </w:rPr>
        <w:t xml:space="preserve"> </w:t>
      </w: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11"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South Dakota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14.60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114,798</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12.60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19.40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102,470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38,736</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153,075,457</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23.50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187.49</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2,827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Pr="00DB5163">
        <w:rPr>
          <w:rFonts w:asciiTheme="majorHAnsi" w:eastAsia="Times New Roman" w:hAnsiTheme="majorHAnsi" w:cs="Arial"/>
          <w:noProof/>
        </w:rPr>
        <w:t>683</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37,748,543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1,821</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1,211</w:t>
      </w:r>
      <w:r w:rsidRPr="00DB5163">
        <w:rPr>
          <w:rFonts w:asciiTheme="majorHAnsi" w:eastAsia="Times New Roman" w:hAnsiTheme="majorHAnsi" w:cs="Arial"/>
          <w:noProof/>
        </w:rPr>
        <w:t>.47</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1,104</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5,800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6,221</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3,600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995</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64,538</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45,861</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130M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21.7%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2,019</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29,034</w:t>
      </w:r>
      <w:r w:rsidRPr="004A1B95">
        <w:rPr>
          <w:rFonts w:asciiTheme="majorHAnsi" w:hAnsiTheme="majorHAnsi" w:cs="Arial"/>
        </w:rPr>
        <w:tab/>
        <w:t>Total benefits: $</w:t>
      </w:r>
      <w:r w:rsidRPr="00DB5163">
        <w:rPr>
          <w:rFonts w:asciiTheme="majorHAnsi" w:hAnsiTheme="majorHAnsi" w:cs="Arial"/>
          <w:noProof/>
        </w:rPr>
        <w:t>26.20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60,425</w:t>
      </w:r>
      <w:r w:rsidRPr="004A1B95">
        <w:rPr>
          <w:rFonts w:asciiTheme="majorHAnsi" w:hAnsiTheme="majorHAnsi" w:cs="Arial"/>
        </w:rPr>
        <w:tab/>
        <w:t>Average benefit/family: $</w:t>
      </w:r>
      <w:r w:rsidRPr="00DB5163">
        <w:rPr>
          <w:rFonts w:asciiTheme="majorHAnsi" w:hAnsiTheme="majorHAnsi" w:cs="Arial"/>
          <w:noProof/>
        </w:rPr>
        <w:t>904</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Default="001F4026" w:rsidP="005F7D9B">
      <w:pPr>
        <w:pStyle w:val="NoSpacing"/>
        <w:tabs>
          <w:tab w:val="left" w:pos="5760"/>
        </w:tabs>
        <w:spacing w:line="360" w:lineRule="auto"/>
        <w:jc w:val="left"/>
        <w:rPr>
          <w:rFonts w:asciiTheme="majorHAnsi" w:hAnsiTheme="majorHAnsi" w:cs="Arial"/>
          <w:color w:val="B3130F"/>
          <w:sz w:val="28"/>
          <w:szCs w:val="28"/>
          <w:u w:val="single"/>
        </w:rPr>
      </w:pPr>
    </w:p>
    <w:p w:rsidR="00731B0D" w:rsidRDefault="00731B0D" w:rsidP="005F7D9B">
      <w:pPr>
        <w:pStyle w:val="NoSpacing"/>
        <w:tabs>
          <w:tab w:val="left" w:pos="5760"/>
        </w:tabs>
        <w:spacing w:line="360" w:lineRule="auto"/>
        <w:jc w:val="left"/>
        <w:rPr>
          <w:rFonts w:asciiTheme="majorHAnsi" w:hAnsiTheme="majorHAnsi" w:cs="Arial"/>
        </w:rPr>
        <w:sectPr w:rsidR="00731B0D" w:rsidSect="001F4026">
          <w:headerReference w:type="default" r:id="rId112"/>
          <w:footerReference w:type="default" r:id="rId113"/>
          <w:pgSz w:w="12240" w:h="15840"/>
          <w:pgMar w:top="1440" w:right="1080" w:bottom="1440" w:left="1080" w:header="720" w:footer="109" w:gutter="0"/>
          <w:pgNumType w:start="1"/>
          <w:cols w:space="720"/>
          <w:docGrid w:linePitch="360"/>
        </w:sectPr>
      </w:pP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14"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Tennessee</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17.80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1,102,643</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17.60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25.9</w:t>
      </w:r>
      <w:r>
        <w:rPr>
          <w:rFonts w:asciiTheme="majorHAnsi" w:eastAsia="Times New Roman" w:hAnsiTheme="majorHAnsi" w:cs="Arial"/>
          <w:noProof/>
        </w:rPr>
        <w:t>%</w:t>
      </w:r>
      <w:r w:rsidRPr="00DB5163">
        <w:rPr>
          <w:rFonts w:asciiTheme="majorHAnsi" w:eastAsia="Times New Roman" w:hAnsiTheme="majorHAnsi" w:cs="Arial"/>
          <w:noProof/>
        </w:rPr>
        <w:t xml:space="preserve"> (9th Highest in US)</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1,116,550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380,591</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1,966,107,583</w:t>
      </w:r>
    </w:p>
    <w:p w:rsidR="001F4026"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30.1</w:t>
      </w:r>
      <w:r>
        <w:rPr>
          <w:rFonts w:asciiTheme="majorHAnsi" w:eastAsia="Times New Roman" w:hAnsiTheme="majorHAnsi" w:cs="Arial"/>
          <w:noProof/>
        </w:rPr>
        <w:t>%</w:t>
      </w:r>
      <w:r w:rsidRPr="00DB5163">
        <w:rPr>
          <w:rFonts w:asciiTheme="majorHAnsi" w:eastAsia="Times New Roman" w:hAnsiTheme="majorHAnsi" w:cs="Arial"/>
          <w:noProof/>
        </w:rPr>
        <w:t xml:space="preserve"> (10th Highest in US)</w:t>
      </w:r>
      <w:r w:rsidRPr="004A1B95">
        <w:rPr>
          <w:rFonts w:asciiTheme="majorHAnsi" w:eastAsia="Times New Roman" w:hAnsiTheme="majorHAnsi" w:cs="Arial"/>
        </w:rPr>
        <w:tab/>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Monthly SNAP benefits/person: $</w:t>
      </w:r>
      <w:r w:rsidRPr="00DB5163">
        <w:rPr>
          <w:rFonts w:asciiTheme="majorHAnsi" w:eastAsia="Times New Roman" w:hAnsiTheme="majorHAnsi" w:cs="Arial"/>
          <w:noProof/>
        </w:rPr>
        <w:t>309.29</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16,339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9,086</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198,212,851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11,555</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6,137</w:t>
      </w:r>
      <w:r w:rsidRPr="00DB5163">
        <w:rPr>
          <w:rFonts w:asciiTheme="majorHAnsi" w:eastAsia="Times New Roman" w:hAnsiTheme="majorHAnsi" w:cs="Arial"/>
          <w:noProof/>
        </w:rPr>
        <w:t>.52</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004424F7">
        <w:rPr>
          <w:rFonts w:asciiTheme="majorHAnsi" w:eastAsia="Times New Roman" w:hAnsiTheme="majorHAnsi" w:cs="Arial"/>
          <w:noProof/>
        </w:rPr>
        <w:t>4,644</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52,900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52,890</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29,100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8,462</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654,098</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41,461</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1.51B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25.8%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2,311</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330,797</w:t>
      </w:r>
      <w:r w:rsidRPr="004A1B95">
        <w:rPr>
          <w:rFonts w:asciiTheme="majorHAnsi" w:hAnsiTheme="majorHAnsi" w:cs="Arial"/>
        </w:rPr>
        <w:tab/>
        <w:t>Total benefits: $</w:t>
      </w:r>
      <w:r w:rsidRPr="00DB5163">
        <w:rPr>
          <w:rFonts w:asciiTheme="majorHAnsi" w:hAnsiTheme="majorHAnsi" w:cs="Arial"/>
          <w:noProof/>
        </w:rPr>
        <w:t>268.20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594,954</w:t>
      </w:r>
      <w:r w:rsidRPr="004A1B95">
        <w:rPr>
          <w:rFonts w:asciiTheme="majorHAnsi" w:hAnsiTheme="majorHAnsi" w:cs="Arial"/>
        </w:rPr>
        <w:tab/>
        <w:t>Average benefit/family: $</w:t>
      </w:r>
      <w:r w:rsidRPr="00DB5163">
        <w:rPr>
          <w:rFonts w:asciiTheme="majorHAnsi" w:hAnsiTheme="majorHAnsi" w:cs="Arial"/>
          <w:noProof/>
        </w:rPr>
        <w:t>811</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Default="001F4026" w:rsidP="005F7D9B">
      <w:pPr>
        <w:pStyle w:val="NoSpacing"/>
        <w:tabs>
          <w:tab w:val="left" w:pos="5760"/>
        </w:tabs>
        <w:spacing w:line="360" w:lineRule="auto"/>
        <w:jc w:val="left"/>
        <w:rPr>
          <w:rFonts w:asciiTheme="majorHAnsi" w:hAnsiTheme="majorHAnsi" w:cs="Arial"/>
          <w:color w:val="B3130F"/>
          <w:sz w:val="28"/>
          <w:szCs w:val="28"/>
          <w:u w:val="single"/>
        </w:rPr>
      </w:pPr>
    </w:p>
    <w:p w:rsidR="00731B0D" w:rsidRDefault="00731B0D" w:rsidP="005F7D9B">
      <w:pPr>
        <w:pStyle w:val="NoSpacing"/>
        <w:tabs>
          <w:tab w:val="left" w:pos="5760"/>
        </w:tabs>
        <w:spacing w:line="360" w:lineRule="auto"/>
        <w:jc w:val="left"/>
        <w:rPr>
          <w:rFonts w:asciiTheme="majorHAnsi" w:hAnsiTheme="majorHAnsi" w:cs="Arial"/>
        </w:rPr>
        <w:sectPr w:rsidR="00731B0D" w:rsidSect="001F4026">
          <w:headerReference w:type="default" r:id="rId115"/>
          <w:footerReference w:type="default" r:id="rId116"/>
          <w:pgSz w:w="12240" w:h="15840"/>
          <w:pgMar w:top="1440" w:right="1080" w:bottom="1440" w:left="1080" w:header="720" w:footer="109" w:gutter="0"/>
          <w:pgNumType w:start="1"/>
          <w:cols w:space="720"/>
          <w:docGrid w:linePitch="360"/>
        </w:sectPr>
      </w:pP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17"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B92420">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Texas</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B92420">
      <w:pPr>
        <w:tabs>
          <w:tab w:val="left" w:pos="5040"/>
        </w:tabs>
        <w:spacing w:after="0" w:line="240" w:lineRule="auto"/>
        <w:rPr>
          <w:rFonts w:asciiTheme="majorHAnsi" w:eastAsia="Times New Roman" w:hAnsiTheme="majorHAnsi" w:cs="Arial"/>
        </w:rPr>
      </w:pPr>
    </w:p>
    <w:p w:rsidR="001F4026" w:rsidRPr="004A1B95" w:rsidRDefault="001F4026" w:rsidP="00B92420">
      <w:pPr>
        <w:tabs>
          <w:tab w:val="left" w:pos="5040"/>
        </w:tabs>
        <w:spacing w:after="0" w:line="24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17.90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B92420">
      <w:pPr>
        <w:tabs>
          <w:tab w:val="left" w:pos="5040"/>
        </w:tabs>
        <w:spacing w:after="0" w:line="24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4,411,273</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18.5</w:t>
      </w:r>
      <w:r>
        <w:rPr>
          <w:rFonts w:asciiTheme="majorHAnsi" w:eastAsia="Times New Roman" w:hAnsiTheme="majorHAnsi" w:cs="Arial"/>
          <w:noProof/>
        </w:rPr>
        <w:t>%</w:t>
      </w:r>
      <w:r w:rsidRPr="00DB5163">
        <w:rPr>
          <w:rFonts w:asciiTheme="majorHAnsi" w:eastAsia="Times New Roman" w:hAnsiTheme="majorHAnsi" w:cs="Arial"/>
          <w:noProof/>
        </w:rPr>
        <w:t xml:space="preserve"> (10th Highest in US)</w:t>
      </w:r>
    </w:p>
    <w:p w:rsidR="001F4026" w:rsidRPr="004A1B95" w:rsidRDefault="001F4026" w:rsidP="00B92420">
      <w:pPr>
        <w:tabs>
          <w:tab w:val="left" w:pos="5040"/>
        </w:tabs>
        <w:spacing w:after="0" w:line="24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25.70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4,672,780</w:t>
      </w:r>
    </w:p>
    <w:p w:rsidR="001F4026" w:rsidRPr="004A1B95" w:rsidRDefault="001F4026" w:rsidP="00B92420">
      <w:pPr>
        <w:tabs>
          <w:tab w:val="left" w:pos="5040"/>
          <w:tab w:val="left" w:pos="5310"/>
        </w:tabs>
        <w:spacing w:after="0" w:line="24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1,746,564</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5,447,397,417</w:t>
      </w:r>
    </w:p>
    <w:p w:rsidR="001F4026" w:rsidRPr="004A1B95" w:rsidRDefault="001F4026" w:rsidP="00B92420">
      <w:pPr>
        <w:tabs>
          <w:tab w:val="left" w:pos="5040"/>
          <w:tab w:val="left" w:pos="6480"/>
        </w:tabs>
        <w:spacing w:after="0" w:line="24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28.80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215.68</w:t>
      </w:r>
    </w:p>
    <w:p w:rsidR="001F4026" w:rsidRPr="00074215" w:rsidRDefault="001F4026" w:rsidP="00B92420">
      <w:pPr>
        <w:pStyle w:val="Heading1"/>
        <w:spacing w:line="24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B92420">
      <w:pPr>
        <w:tabs>
          <w:tab w:val="left" w:pos="5040"/>
          <w:tab w:val="left" w:pos="5760"/>
          <w:tab w:val="left" w:pos="6480"/>
        </w:tabs>
        <w:spacing w:after="0" w:line="24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67,591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41,393</w:t>
      </w:r>
    </w:p>
    <w:p w:rsidR="001F4026" w:rsidRPr="005F7D9B" w:rsidRDefault="001F4026" w:rsidP="00B92420">
      <w:pPr>
        <w:tabs>
          <w:tab w:val="left" w:pos="5040"/>
          <w:tab w:val="left" w:pos="5220"/>
          <w:tab w:val="left" w:pos="6480"/>
        </w:tabs>
        <w:spacing w:after="0" w:line="24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555,185,995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47,157</w:t>
      </w:r>
    </w:p>
    <w:p w:rsidR="001F4026" w:rsidRPr="005F7D9B" w:rsidRDefault="001F4026" w:rsidP="00B92420">
      <w:pPr>
        <w:tabs>
          <w:tab w:val="left" w:pos="5040"/>
        </w:tabs>
        <w:spacing w:after="0" w:line="24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629.70</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375</w:t>
      </w:r>
    </w:p>
    <w:p w:rsidR="001F4026" w:rsidRDefault="001F4026" w:rsidP="00B92420">
      <w:pPr>
        <w:spacing w:after="0" w:line="24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140,700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242,999</w:t>
      </w:r>
      <w:r w:rsidR="008B4385">
        <w:rPr>
          <w:rFonts w:asciiTheme="majorHAnsi" w:eastAsia="Times New Roman" w:hAnsiTheme="majorHAnsi" w:cs="Arial"/>
          <w:noProof/>
        </w:rPr>
        <w:t>,000</w:t>
      </w:r>
    </w:p>
    <w:p w:rsidR="001F4026" w:rsidRDefault="001F4026" w:rsidP="00B92420">
      <w:pPr>
        <w:tabs>
          <w:tab w:val="left" w:pos="5760"/>
        </w:tabs>
        <w:spacing w:after="0" w:line="24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78,200</w:t>
      </w:r>
    </w:p>
    <w:p w:rsidR="001F4026" w:rsidRDefault="000D2CB1" w:rsidP="00B92420">
      <w:pPr>
        <w:tabs>
          <w:tab w:val="left" w:pos="5760"/>
        </w:tabs>
        <w:spacing w:after="0" w:line="24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38,880</w:t>
      </w:r>
      <w:r w:rsidR="008B4385">
        <w:rPr>
          <w:rFonts w:asciiTheme="majorHAnsi" w:eastAsia="Times New Roman" w:hAnsiTheme="majorHAnsi" w:cs="Arial"/>
          <w:noProof/>
        </w:rPr>
        <w:t>,000</w:t>
      </w:r>
    </w:p>
    <w:p w:rsidR="001F4026" w:rsidRPr="005F7D9B" w:rsidRDefault="001F4026" w:rsidP="00B92420">
      <w:pPr>
        <w:tabs>
          <w:tab w:val="left" w:pos="5760"/>
        </w:tabs>
        <w:spacing w:after="0" w:line="24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B92420">
      <w:pPr>
        <w:pStyle w:val="Heading1"/>
        <w:spacing w:line="24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B92420">
      <w:pPr>
        <w:tabs>
          <w:tab w:val="left" w:pos="5040"/>
        </w:tabs>
        <w:spacing w:after="0" w:line="24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2,570,000</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48,622</w:t>
      </w:r>
      <w:r w:rsidRPr="004A1B95">
        <w:rPr>
          <w:rFonts w:asciiTheme="majorHAnsi" w:eastAsia="Times New Roman" w:hAnsiTheme="majorHAnsi" w:cs="Arial"/>
        </w:rPr>
        <w:tab/>
      </w:r>
    </w:p>
    <w:p w:rsidR="001F4026" w:rsidRPr="004A1B95" w:rsidRDefault="001F4026" w:rsidP="00B92420">
      <w:pPr>
        <w:tabs>
          <w:tab w:val="left" w:pos="5040"/>
        </w:tabs>
        <w:spacing w:after="0" w:line="24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6.48B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27.7% </w:t>
      </w:r>
      <w:r w:rsidRPr="004A1B95">
        <w:rPr>
          <w:rFonts w:asciiTheme="majorHAnsi" w:eastAsia="Times New Roman" w:hAnsiTheme="majorHAnsi" w:cs="Arial"/>
        </w:rPr>
        <w:tab/>
      </w:r>
    </w:p>
    <w:p w:rsidR="001F4026" w:rsidRPr="004A1B95" w:rsidRDefault="001F4026" w:rsidP="00B92420">
      <w:pPr>
        <w:tabs>
          <w:tab w:val="left" w:pos="5760"/>
        </w:tabs>
        <w:spacing w:after="0" w:line="24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2,522</w:t>
      </w:r>
    </w:p>
    <w:p w:rsidR="001F4026" w:rsidRPr="004A1B95" w:rsidRDefault="001F4026" w:rsidP="00B92420">
      <w:pPr>
        <w:pStyle w:val="NoSpacing"/>
        <w:tabs>
          <w:tab w:val="left" w:pos="5760"/>
        </w:tabs>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B92420">
      <w:pPr>
        <w:pStyle w:val="Heading1"/>
        <w:spacing w:line="24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B92420">
      <w:pPr>
        <w:pStyle w:val="NoSpacing"/>
        <w:tabs>
          <w:tab w:val="left" w:pos="5040"/>
          <w:tab w:val="left" w:pos="5130"/>
        </w:tabs>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1,463,192</w:t>
      </w:r>
      <w:r w:rsidRPr="004A1B95">
        <w:rPr>
          <w:rFonts w:asciiTheme="majorHAnsi" w:hAnsiTheme="majorHAnsi" w:cs="Arial"/>
        </w:rPr>
        <w:tab/>
        <w:t>Total benefits: $</w:t>
      </w:r>
      <w:r w:rsidR="004424F7">
        <w:rPr>
          <w:rFonts w:asciiTheme="majorHAnsi" w:hAnsiTheme="majorHAnsi" w:cs="Arial"/>
          <w:noProof/>
        </w:rPr>
        <w:t>1,325</w:t>
      </w:r>
      <w:r w:rsidRPr="00DB5163">
        <w:rPr>
          <w:rFonts w:asciiTheme="majorHAnsi" w:hAnsiTheme="majorHAnsi" w:cs="Arial"/>
          <w:noProof/>
        </w:rPr>
        <w:t>.40</w:t>
      </w:r>
      <w:r w:rsidRPr="004A1B95">
        <w:rPr>
          <w:rFonts w:asciiTheme="majorHAnsi" w:hAnsiTheme="majorHAnsi" w:cs="Arial"/>
        </w:rPr>
        <w:t xml:space="preserve"> million</w:t>
      </w:r>
    </w:p>
    <w:p w:rsidR="001F4026" w:rsidRPr="004A1B95" w:rsidRDefault="001F4026" w:rsidP="00B92420">
      <w:pPr>
        <w:pStyle w:val="NoSpacing"/>
        <w:tabs>
          <w:tab w:val="left" w:pos="5040"/>
        </w:tabs>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2,952,035</w:t>
      </w:r>
      <w:r w:rsidRPr="004A1B95">
        <w:rPr>
          <w:rFonts w:asciiTheme="majorHAnsi" w:hAnsiTheme="majorHAnsi" w:cs="Arial"/>
        </w:rPr>
        <w:tab/>
        <w:t>Average benefit/family: $</w:t>
      </w:r>
      <w:r w:rsidRPr="00DB5163">
        <w:rPr>
          <w:rFonts w:asciiTheme="majorHAnsi" w:hAnsiTheme="majorHAnsi" w:cs="Arial"/>
          <w:noProof/>
        </w:rPr>
        <w:t>906</w:t>
      </w:r>
    </w:p>
    <w:p w:rsidR="001F4026" w:rsidRPr="004A1B95" w:rsidRDefault="001F4026" w:rsidP="00B92420">
      <w:pPr>
        <w:pStyle w:val="NoSpacing"/>
        <w:tabs>
          <w:tab w:val="left" w:pos="5760"/>
        </w:tabs>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B92420">
      <w:pPr>
        <w:pStyle w:val="NoSpacing"/>
        <w:tabs>
          <w:tab w:val="left" w:pos="5760"/>
        </w:tabs>
        <w:rPr>
          <w:rFonts w:asciiTheme="majorHAnsi" w:hAnsiTheme="majorHAnsi" w:cs="Arial"/>
        </w:rPr>
      </w:pPr>
    </w:p>
    <w:p w:rsidR="001F4026" w:rsidRPr="00074215" w:rsidRDefault="001F4026" w:rsidP="00B92420">
      <w:pPr>
        <w:pStyle w:val="NoSpacing"/>
        <w:tabs>
          <w:tab w:val="left" w:pos="5760"/>
        </w:tabs>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B92420" w:rsidRDefault="00B92420" w:rsidP="00B92420">
      <w:pPr>
        <w:pStyle w:val="NoSpacing1"/>
        <w:jc w:val="left"/>
      </w:pPr>
      <w:r w:rsidRPr="00FE4796">
        <w:rPr>
          <w:i/>
        </w:rPr>
        <w:t>Austin</w:t>
      </w:r>
      <w:r w:rsidRPr="00FE4796">
        <w:t xml:space="preserve">: Foundation Communities-Community Tax Centers, </w:t>
      </w:r>
      <w:r>
        <w:br/>
      </w:r>
      <w:hyperlink r:id="rId118" w:history="1">
        <w:r w:rsidRPr="007D50FE">
          <w:rPr>
            <w:rStyle w:val="Hyperlink"/>
          </w:rPr>
          <w:t>http://www.foundcom.org/get-financially-stable/get-your-taxes-done/</w:t>
        </w:r>
      </w:hyperlink>
      <w:r>
        <w:t xml:space="preserve"> </w:t>
      </w:r>
      <w:r w:rsidRPr="00FE4796">
        <w:t xml:space="preserve"> </w:t>
      </w:r>
    </w:p>
    <w:p w:rsidR="00B92420" w:rsidRDefault="00B92420" w:rsidP="00B92420">
      <w:pPr>
        <w:pStyle w:val="NoSpacing1"/>
        <w:jc w:val="left"/>
      </w:pPr>
      <w:r>
        <w:t xml:space="preserve">Austin residents claimed </w:t>
      </w:r>
      <w:r w:rsidRPr="00FE4796">
        <w:t>$11,309,610 in EITC and $8.</w:t>
      </w:r>
      <w:r>
        <w:t xml:space="preserve">5 million </w:t>
      </w:r>
      <w:r w:rsidRPr="00FE4796">
        <w:t xml:space="preserve">in CTC in </w:t>
      </w:r>
      <w:r w:rsidR="00FB279A">
        <w:t>2011</w:t>
      </w:r>
      <w:r w:rsidRPr="00FE4796">
        <w:t xml:space="preserve"> </w:t>
      </w:r>
      <w:r>
        <w:t>through this program</w:t>
      </w:r>
    </w:p>
    <w:p w:rsidR="00B92420" w:rsidRPr="00792568" w:rsidRDefault="00B92420" w:rsidP="00B92420">
      <w:pPr>
        <w:pStyle w:val="NoSpacing1"/>
        <w:ind w:left="540" w:hanging="540"/>
        <w:jc w:val="left"/>
      </w:pPr>
    </w:p>
    <w:p w:rsidR="00B92420" w:rsidRPr="00792568" w:rsidRDefault="00B92420" w:rsidP="00B92420">
      <w:pPr>
        <w:pStyle w:val="NoSpacing1"/>
        <w:ind w:left="540" w:hanging="540"/>
        <w:jc w:val="left"/>
        <w:rPr>
          <w:szCs w:val="21"/>
          <w:shd w:val="clear" w:color="auto" w:fill="FFFFFF"/>
        </w:rPr>
      </w:pPr>
      <w:r w:rsidRPr="00792568">
        <w:rPr>
          <w:i/>
        </w:rPr>
        <w:t>Dallas</w:t>
      </w:r>
      <w:r w:rsidRPr="00792568">
        <w:t>:</w:t>
      </w:r>
      <w:r w:rsidRPr="00792568">
        <w:rPr>
          <w:szCs w:val="30"/>
          <w:shd w:val="clear" w:color="auto" w:fill="FFFFFF"/>
        </w:rPr>
        <w:t xml:space="preserve"> </w:t>
      </w:r>
      <w:r w:rsidRPr="00792568">
        <w:t xml:space="preserve">United Way of Metro Dallas, </w:t>
      </w:r>
      <w:hyperlink r:id="rId119" w:history="1">
        <w:r w:rsidRPr="00792568">
          <w:rPr>
            <w:rStyle w:val="Hyperlink"/>
          </w:rPr>
          <w:t>www.unitedwaydallas.org/eks</w:t>
        </w:r>
      </w:hyperlink>
      <w:r w:rsidRPr="00792568">
        <w:rPr>
          <w:szCs w:val="21"/>
          <w:shd w:val="clear" w:color="auto" w:fill="FFFFFF"/>
        </w:rPr>
        <w:t xml:space="preserve"> </w:t>
      </w:r>
      <w:r w:rsidRPr="00792568">
        <w:rPr>
          <w:szCs w:val="21"/>
          <w:shd w:val="clear" w:color="auto" w:fill="FFFFFF"/>
        </w:rPr>
        <w:br/>
      </w:r>
      <w:r w:rsidRPr="00792568">
        <w:rPr>
          <w:szCs w:val="23"/>
          <w:shd w:val="clear" w:color="auto" w:fill="FFFFFF"/>
        </w:rPr>
        <w:t>Contact: Gala Trigg, Director, Family Financial Centers Community</w:t>
      </w:r>
      <w:r w:rsidRPr="00792568">
        <w:rPr>
          <w:szCs w:val="23"/>
          <w:shd w:val="clear" w:color="auto" w:fill="FFFFFF"/>
        </w:rPr>
        <w:br/>
        <w:t>214-978-</w:t>
      </w:r>
      <w:r w:rsidR="0003621B">
        <w:rPr>
          <w:szCs w:val="23"/>
          <w:shd w:val="clear" w:color="auto" w:fill="FFFFFF"/>
        </w:rPr>
        <w:t>2</w:t>
      </w:r>
      <w:r w:rsidR="004424F7">
        <w:rPr>
          <w:szCs w:val="23"/>
          <w:shd w:val="clear" w:color="auto" w:fill="FFFFFF"/>
        </w:rPr>
        <w:t>069</w:t>
      </w:r>
      <w:r w:rsidRPr="00792568">
        <w:rPr>
          <w:szCs w:val="23"/>
          <w:shd w:val="clear" w:color="auto" w:fill="FFFFFF"/>
        </w:rPr>
        <w:t xml:space="preserve">, </w:t>
      </w:r>
      <w:r w:rsidRPr="00792568">
        <w:rPr>
          <w:szCs w:val="21"/>
          <w:shd w:val="clear" w:color="auto" w:fill="FFFFFF"/>
        </w:rPr>
        <w:t>gtrigg@unitedwaydallas.org</w:t>
      </w:r>
    </w:p>
    <w:p w:rsidR="00B92420" w:rsidRDefault="00B92420" w:rsidP="00B92420">
      <w:pPr>
        <w:pStyle w:val="NoSpacing1"/>
        <w:ind w:left="540" w:hanging="540"/>
        <w:jc w:val="left"/>
      </w:pPr>
      <w:r w:rsidRPr="00792568">
        <w:rPr>
          <w:szCs w:val="23"/>
          <w:shd w:val="clear" w:color="auto" w:fill="FFFFFF"/>
        </w:rPr>
        <w:t xml:space="preserve">In </w:t>
      </w:r>
      <w:r w:rsidR="00FB279A">
        <w:rPr>
          <w:szCs w:val="23"/>
          <w:shd w:val="clear" w:color="auto" w:fill="FFFFFF"/>
        </w:rPr>
        <w:t>2012</w:t>
      </w:r>
      <w:r w:rsidRPr="00792568">
        <w:rPr>
          <w:szCs w:val="23"/>
          <w:shd w:val="clear" w:color="auto" w:fill="FFFFFF"/>
        </w:rPr>
        <w:t>, Dallas residents claimed $3,230,493 in EITC and $2,837,371 in CTC through this program</w:t>
      </w:r>
    </w:p>
    <w:p w:rsidR="00B92420" w:rsidRDefault="00B92420" w:rsidP="00B92420">
      <w:pPr>
        <w:pStyle w:val="NoSpacing1"/>
        <w:ind w:left="540" w:hanging="540"/>
        <w:jc w:val="left"/>
      </w:pPr>
      <w:r w:rsidRPr="00FE4796">
        <w:t xml:space="preserve">Story: "Jasso initially hoped to receive $1,000 for her </w:t>
      </w:r>
      <w:r w:rsidR="00FB279A">
        <w:t>2009</w:t>
      </w:r>
      <w:r w:rsidRPr="00FE4796">
        <w:t xml:space="preserve"> tax refund. With the help of the Earn It! Keep It! Save It! volunteer, who showed her how to apply for the Earned Income Tax Credit, Jasso and her family received $6,000."</w:t>
      </w:r>
      <w:r>
        <w:t xml:space="preserve"> </w:t>
      </w:r>
      <w:r w:rsidRPr="00FE4796">
        <w:t>And I got to keep it all," she says, adding that, like many, she wasn't even aware of the Earned Income Tax Credit and that she was eligible for that money.</w:t>
      </w:r>
      <w:r w:rsidRPr="00FE4796">
        <w:br/>
        <w:t>The family used that money to help pay for children's clothes, a crib and a car."</w:t>
      </w:r>
      <w:r>
        <w:t xml:space="preserve"> </w:t>
      </w:r>
      <w:hyperlink r:id="rId120" w:history="1">
        <w:r w:rsidRPr="007D50FE">
          <w:rPr>
            <w:rStyle w:val="Hyperlink"/>
          </w:rPr>
          <w:t>http://www.unitedwaydallas.org/our-impact/entry/tax-education-pays-dividends</w:t>
        </w:r>
      </w:hyperlink>
      <w:r>
        <w:t xml:space="preserve"> </w:t>
      </w:r>
    </w:p>
    <w:p w:rsidR="00B92420" w:rsidRDefault="00B92420" w:rsidP="00B92420">
      <w:pPr>
        <w:pStyle w:val="NoSpacing1"/>
        <w:ind w:left="540" w:hanging="540"/>
        <w:jc w:val="left"/>
        <w:rPr>
          <w:i/>
        </w:rPr>
      </w:pPr>
    </w:p>
    <w:p w:rsidR="00B92420" w:rsidRDefault="00B92420" w:rsidP="00B92420">
      <w:pPr>
        <w:pStyle w:val="NoSpacing1"/>
        <w:ind w:left="540" w:hanging="540"/>
        <w:jc w:val="left"/>
      </w:pPr>
      <w:r w:rsidRPr="00792568">
        <w:rPr>
          <w:i/>
        </w:rPr>
        <w:t>Houston</w:t>
      </w:r>
      <w:r>
        <w:t>: Neighborhood Centers, Inc.</w:t>
      </w:r>
    </w:p>
    <w:p w:rsidR="00B92420" w:rsidRPr="00792568" w:rsidRDefault="00B92420" w:rsidP="00B92420">
      <w:pPr>
        <w:pStyle w:val="NoSpacing1"/>
        <w:ind w:left="540" w:hanging="540"/>
        <w:jc w:val="left"/>
      </w:pPr>
      <w:r>
        <w:t xml:space="preserve">Contact: Allison Townsend, </w:t>
      </w:r>
      <w:r w:rsidRPr="00792568">
        <w:br/>
      </w:r>
      <w:r w:rsidRPr="00792568">
        <w:rPr>
          <w:shd w:val="clear" w:color="auto" w:fill="FFFFFF"/>
        </w:rPr>
        <w:t>713.669.</w:t>
      </w:r>
      <w:r w:rsidR="0003621B">
        <w:rPr>
          <w:shd w:val="clear" w:color="auto" w:fill="FFFFFF"/>
        </w:rPr>
        <w:t>5</w:t>
      </w:r>
      <w:r w:rsidR="004424F7">
        <w:rPr>
          <w:shd w:val="clear" w:color="auto" w:fill="FFFFFF"/>
        </w:rPr>
        <w:t>379</w:t>
      </w:r>
      <w:r w:rsidRPr="00792568">
        <w:rPr>
          <w:shd w:val="clear" w:color="auto" w:fill="FFFFFF"/>
        </w:rPr>
        <w:t xml:space="preserve"> </w:t>
      </w:r>
      <w:hyperlink r:id="rId121" w:history="1">
        <w:r w:rsidRPr="00792568">
          <w:rPr>
            <w:rStyle w:val="Hyperlink"/>
          </w:rPr>
          <w:t>aTownsend@Neighborhood-Centers.org</w:t>
        </w:r>
      </w:hyperlink>
      <w:r w:rsidRPr="00792568">
        <w:rPr>
          <w:shd w:val="clear" w:color="auto" w:fill="FFFFFF"/>
        </w:rPr>
        <w:t xml:space="preserve"> </w:t>
      </w:r>
    </w:p>
    <w:p w:rsidR="00B92420" w:rsidRPr="00792568" w:rsidRDefault="00B92420" w:rsidP="00B92420">
      <w:pPr>
        <w:pStyle w:val="NoSpacing1"/>
        <w:ind w:left="540" w:hanging="540"/>
        <w:jc w:val="left"/>
        <w:sectPr w:rsidR="00B92420" w:rsidRPr="00792568" w:rsidSect="00B92420">
          <w:pgSz w:w="12240" w:h="15840"/>
          <w:pgMar w:top="1440" w:right="1080" w:bottom="1440" w:left="1080" w:header="720" w:footer="720" w:gutter="0"/>
          <w:pgNumType w:start="1"/>
          <w:cols w:space="720"/>
          <w:docGrid w:linePitch="360"/>
        </w:sectPr>
      </w:pPr>
      <w:r w:rsidRPr="00792568">
        <w:rPr>
          <w:shd w:val="clear" w:color="auto" w:fill="FFFFFF"/>
        </w:rPr>
        <w:t xml:space="preserve">In </w:t>
      </w:r>
      <w:r w:rsidR="00FB279A">
        <w:rPr>
          <w:shd w:val="clear" w:color="auto" w:fill="FFFFFF"/>
        </w:rPr>
        <w:t>2012</w:t>
      </w:r>
      <w:r w:rsidRPr="00792568">
        <w:rPr>
          <w:shd w:val="clear" w:color="auto" w:fill="FFFFFF"/>
        </w:rPr>
        <w:t>, Houston residents claimed $16,259,465 in the EITC</w:t>
      </w: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22"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Utah</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13.30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362,289</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17</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15.90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472,000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137,407</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367,515,904</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17.60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132.37</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5,400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5,050</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41,597,211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3,802</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85.87</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101</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12,200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27,266</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6,400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4,363</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189,831</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54,740</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414M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22.0%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2,179</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120,838</w:t>
      </w:r>
      <w:r w:rsidRPr="004A1B95">
        <w:rPr>
          <w:rFonts w:asciiTheme="majorHAnsi" w:hAnsiTheme="majorHAnsi" w:cs="Arial"/>
        </w:rPr>
        <w:tab/>
        <w:t>Total benefits: $</w:t>
      </w:r>
      <w:r w:rsidRPr="00DB5163">
        <w:rPr>
          <w:rFonts w:asciiTheme="majorHAnsi" w:hAnsiTheme="majorHAnsi" w:cs="Arial"/>
          <w:noProof/>
        </w:rPr>
        <w:t>114</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288,122</w:t>
      </w:r>
      <w:r w:rsidRPr="004A1B95">
        <w:rPr>
          <w:rFonts w:asciiTheme="majorHAnsi" w:hAnsiTheme="majorHAnsi" w:cs="Arial"/>
        </w:rPr>
        <w:tab/>
        <w:t>Average benefit/family: $</w:t>
      </w:r>
      <w:r w:rsidRPr="00DB5163">
        <w:rPr>
          <w:rFonts w:asciiTheme="majorHAnsi" w:hAnsiTheme="majorHAnsi" w:cs="Arial"/>
          <w:noProof/>
        </w:rPr>
        <w:t>943</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731B0D" w:rsidRDefault="00731B0D" w:rsidP="00337972">
      <w:pPr>
        <w:tabs>
          <w:tab w:val="left" w:pos="5310"/>
        </w:tabs>
        <w:spacing w:after="0" w:line="240" w:lineRule="auto"/>
        <w:jc w:val="center"/>
        <w:rPr>
          <w:rFonts w:asciiTheme="majorHAnsi" w:hAnsiTheme="majorHAnsi"/>
          <w:b/>
          <w:smallCaps/>
          <w:noProof/>
          <w:color w:val="B3130F"/>
          <w:sz w:val="72"/>
          <w:szCs w:val="72"/>
        </w:rPr>
      </w:pPr>
    </w:p>
    <w:p w:rsidR="00731B0D" w:rsidRDefault="00731B0D" w:rsidP="00337972">
      <w:pPr>
        <w:tabs>
          <w:tab w:val="left" w:pos="5310"/>
        </w:tabs>
        <w:spacing w:after="0" w:line="240" w:lineRule="auto"/>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23"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Vermont</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12.40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74,720</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14.10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15.90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88,260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20,036</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128,139,013</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20.10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204.71</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1,506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Pr="00DB5163">
        <w:rPr>
          <w:rFonts w:asciiTheme="majorHAnsi" w:eastAsia="Times New Roman" w:hAnsiTheme="majorHAnsi" w:cs="Arial"/>
          <w:noProof/>
        </w:rPr>
        <w:t>784</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14,825,428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1,276</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1,024</w:t>
      </w:r>
      <w:r w:rsidRPr="00DB5163">
        <w:rPr>
          <w:rFonts w:asciiTheme="majorHAnsi" w:eastAsia="Times New Roman" w:hAnsiTheme="majorHAnsi" w:cs="Arial"/>
          <w:noProof/>
        </w:rPr>
        <w:t>.28</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925</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4,400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3,204</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3,000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513</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45,231</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49,393</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79.3M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15.7%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1,752</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16,682</w:t>
      </w:r>
      <w:r w:rsidRPr="004A1B95">
        <w:rPr>
          <w:rFonts w:asciiTheme="majorHAnsi" w:hAnsiTheme="majorHAnsi" w:cs="Arial"/>
        </w:rPr>
        <w:tab/>
        <w:t>Total benefits: $</w:t>
      </w:r>
      <w:r w:rsidRPr="00DB5163">
        <w:rPr>
          <w:rFonts w:asciiTheme="majorHAnsi" w:hAnsiTheme="majorHAnsi" w:cs="Arial"/>
          <w:noProof/>
        </w:rPr>
        <w:t>11.60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29,348</w:t>
      </w:r>
      <w:r w:rsidRPr="004A1B95">
        <w:rPr>
          <w:rFonts w:asciiTheme="majorHAnsi" w:hAnsiTheme="majorHAnsi" w:cs="Arial"/>
        </w:rPr>
        <w:tab/>
        <w:t>Average benefit/family: $</w:t>
      </w:r>
      <w:r w:rsidRPr="00DB5163">
        <w:rPr>
          <w:rFonts w:asciiTheme="majorHAnsi" w:hAnsiTheme="majorHAnsi" w:cs="Arial"/>
          <w:noProof/>
        </w:rPr>
        <w:t>696</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731B0D" w:rsidRDefault="00731B0D" w:rsidP="00B37EF5">
      <w:pPr>
        <w:tabs>
          <w:tab w:val="left" w:pos="5310"/>
        </w:tabs>
        <w:spacing w:after="0"/>
        <w:jc w:val="center"/>
        <w:rPr>
          <w:rFonts w:asciiTheme="majorHAnsi" w:hAnsiTheme="majorHAnsi"/>
          <w:b/>
          <w:smallCaps/>
          <w:noProof/>
          <w:color w:val="B3130F"/>
          <w:sz w:val="72"/>
          <w:szCs w:val="72"/>
        </w:rPr>
      </w:pPr>
    </w:p>
    <w:p w:rsidR="00731B0D" w:rsidRDefault="00731B0D" w:rsidP="00B37EF5">
      <w:pPr>
        <w:tabs>
          <w:tab w:val="left" w:pos="5310"/>
        </w:tabs>
        <w:spacing w:after="0"/>
        <w:jc w:val="center"/>
        <w:rPr>
          <w:rFonts w:asciiTheme="majorHAnsi" w:hAnsiTheme="majorHAnsi"/>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24"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B37EF5">
      <w:pPr>
        <w:tabs>
          <w:tab w:val="left" w:pos="5310"/>
        </w:tabs>
        <w:spacing w:after="0"/>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Virginia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B37EF5">
      <w:pPr>
        <w:tabs>
          <w:tab w:val="left" w:pos="5040"/>
        </w:tabs>
        <w:spacing w:after="0"/>
        <w:rPr>
          <w:rFonts w:asciiTheme="majorHAnsi" w:eastAsia="Times New Roman" w:hAnsiTheme="majorHAnsi" w:cs="Arial"/>
        </w:rPr>
      </w:pPr>
    </w:p>
    <w:p w:rsidR="001F4026" w:rsidRPr="004A1B95" w:rsidRDefault="001F4026" w:rsidP="00B37EF5">
      <w:pPr>
        <w:tabs>
          <w:tab w:val="left" w:pos="5040"/>
        </w:tabs>
        <w:spacing w:after="0"/>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11.10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B37EF5">
      <w:pPr>
        <w:tabs>
          <w:tab w:val="left" w:pos="5040"/>
        </w:tabs>
        <w:spacing w:after="0"/>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865,746</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12.40</w:t>
      </w:r>
      <w:r w:rsidRPr="004A1B95">
        <w:rPr>
          <w:rFonts w:asciiTheme="majorHAnsi" w:eastAsia="Times New Roman" w:hAnsiTheme="majorHAnsi" w:cs="Arial"/>
        </w:rPr>
        <w:t>%</w:t>
      </w:r>
    </w:p>
    <w:p w:rsidR="001F4026" w:rsidRPr="004A1B95" w:rsidRDefault="001F4026" w:rsidP="00B37EF5">
      <w:pPr>
        <w:tabs>
          <w:tab w:val="left" w:pos="5040"/>
        </w:tabs>
        <w:spacing w:after="0"/>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14.60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922,490</w:t>
      </w:r>
    </w:p>
    <w:p w:rsidR="001F4026" w:rsidRPr="004A1B95" w:rsidRDefault="001F4026" w:rsidP="00B37EF5">
      <w:pPr>
        <w:tabs>
          <w:tab w:val="left" w:pos="5040"/>
          <w:tab w:val="left" w:pos="5310"/>
        </w:tabs>
        <w:spacing w:after="0"/>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266,606</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1,213,496,419</w:t>
      </w:r>
    </w:p>
    <w:p w:rsidR="001F4026" w:rsidRPr="004A1B95" w:rsidRDefault="001F4026" w:rsidP="00B37EF5">
      <w:pPr>
        <w:tabs>
          <w:tab w:val="left" w:pos="5040"/>
          <w:tab w:val="left" w:pos="6480"/>
        </w:tabs>
        <w:spacing w:after="0"/>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17.70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151.22</w:t>
      </w:r>
    </w:p>
    <w:p w:rsidR="001F4026" w:rsidRPr="00074215" w:rsidRDefault="001F4026" w:rsidP="00B37EF5">
      <w:pPr>
        <w:pStyle w:val="Heading1"/>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B37EF5">
      <w:pPr>
        <w:tabs>
          <w:tab w:val="left" w:pos="5040"/>
          <w:tab w:val="left" w:pos="5760"/>
          <w:tab w:val="left" w:pos="6480"/>
        </w:tabs>
        <w:spacing w:after="0"/>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13,518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9,452</w:t>
      </w:r>
    </w:p>
    <w:p w:rsidR="001F4026" w:rsidRPr="005F7D9B" w:rsidRDefault="001F4026" w:rsidP="00B37EF5">
      <w:pPr>
        <w:tabs>
          <w:tab w:val="left" w:pos="5040"/>
          <w:tab w:val="left" w:pos="5220"/>
          <w:tab w:val="left" w:pos="6480"/>
        </w:tabs>
        <w:spacing w:after="0"/>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96,880,204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9,715</w:t>
      </w:r>
    </w:p>
    <w:p w:rsidR="001F4026" w:rsidRPr="005F7D9B" w:rsidRDefault="001F4026" w:rsidP="00B37EF5">
      <w:pPr>
        <w:tabs>
          <w:tab w:val="left" w:pos="5040"/>
        </w:tabs>
        <w:spacing w:after="0"/>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1,422</w:t>
      </w:r>
      <w:r w:rsidRPr="00DB5163">
        <w:rPr>
          <w:rFonts w:asciiTheme="majorHAnsi" w:eastAsia="Times New Roman" w:hAnsiTheme="majorHAnsi" w:cs="Arial"/>
          <w:noProof/>
        </w:rPr>
        <w:t>.19</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784</w:t>
      </w:r>
    </w:p>
    <w:p w:rsidR="001F4026" w:rsidRDefault="001F4026" w:rsidP="00B37EF5">
      <w:pPr>
        <w:spacing w:after="0"/>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23,300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43,445</w:t>
      </w:r>
      <w:r w:rsidR="008B4385">
        <w:rPr>
          <w:rFonts w:asciiTheme="majorHAnsi" w:eastAsia="Times New Roman" w:hAnsiTheme="majorHAnsi" w:cs="Arial"/>
          <w:noProof/>
        </w:rPr>
        <w:t>,000</w:t>
      </w:r>
    </w:p>
    <w:p w:rsidR="001F4026" w:rsidRDefault="001F4026" w:rsidP="00B37EF5">
      <w:pPr>
        <w:tabs>
          <w:tab w:val="left" w:pos="5760"/>
        </w:tabs>
        <w:spacing w:after="0"/>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14,800</w:t>
      </w:r>
    </w:p>
    <w:p w:rsidR="001F4026" w:rsidRDefault="000D2CB1" w:rsidP="00B37EF5">
      <w:pPr>
        <w:tabs>
          <w:tab w:val="left" w:pos="5760"/>
        </w:tabs>
        <w:spacing w:after="0"/>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6,951</w:t>
      </w:r>
      <w:r w:rsidR="008B4385">
        <w:rPr>
          <w:rFonts w:asciiTheme="majorHAnsi" w:eastAsia="Times New Roman" w:hAnsiTheme="majorHAnsi" w:cs="Arial"/>
          <w:noProof/>
        </w:rPr>
        <w:t>,000</w:t>
      </w:r>
    </w:p>
    <w:p w:rsidR="001F4026" w:rsidRPr="005F7D9B" w:rsidRDefault="001F4026" w:rsidP="00B37EF5">
      <w:pPr>
        <w:tabs>
          <w:tab w:val="left" w:pos="5760"/>
        </w:tabs>
        <w:spacing w:after="0"/>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B37EF5">
      <w:pPr>
        <w:pStyle w:val="Heading1"/>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B37EF5">
      <w:pPr>
        <w:tabs>
          <w:tab w:val="left" w:pos="5040"/>
        </w:tabs>
        <w:spacing w:after="0"/>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588,692</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60,665</w:t>
      </w:r>
      <w:r w:rsidRPr="004A1B95">
        <w:rPr>
          <w:rFonts w:asciiTheme="majorHAnsi" w:eastAsia="Times New Roman" w:hAnsiTheme="majorHAnsi" w:cs="Arial"/>
        </w:rPr>
        <w:tab/>
      </w:r>
    </w:p>
    <w:p w:rsidR="001F4026" w:rsidRPr="004A1B95" w:rsidRDefault="001F4026" w:rsidP="00B37EF5">
      <w:pPr>
        <w:tabs>
          <w:tab w:val="left" w:pos="5040"/>
        </w:tabs>
        <w:spacing w:after="0"/>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1.25B</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20.9% </w:t>
      </w:r>
      <w:r w:rsidRPr="004A1B95">
        <w:rPr>
          <w:rFonts w:asciiTheme="majorHAnsi" w:eastAsia="Times New Roman" w:hAnsiTheme="majorHAnsi" w:cs="Arial"/>
        </w:rPr>
        <w:tab/>
      </w:r>
    </w:p>
    <w:p w:rsidR="001F4026" w:rsidRPr="004A1B95" w:rsidRDefault="001F4026" w:rsidP="00B37EF5">
      <w:pPr>
        <w:tabs>
          <w:tab w:val="left" w:pos="5760"/>
        </w:tabs>
        <w:spacing w:after="0"/>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2,126</w:t>
      </w:r>
    </w:p>
    <w:p w:rsidR="001F4026" w:rsidRPr="004A1B95" w:rsidRDefault="001F4026" w:rsidP="00B37EF5">
      <w:pPr>
        <w:pStyle w:val="NoSpacing"/>
        <w:tabs>
          <w:tab w:val="left" w:pos="5760"/>
        </w:tabs>
        <w:spacing w:line="276"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B37EF5">
      <w:pPr>
        <w:pStyle w:val="Heading1"/>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B37EF5">
      <w:pPr>
        <w:pStyle w:val="NoSpacing"/>
        <w:tabs>
          <w:tab w:val="left" w:pos="5040"/>
          <w:tab w:val="left" w:pos="5130"/>
        </w:tabs>
        <w:spacing w:line="276"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275,089</w:t>
      </w:r>
      <w:r w:rsidRPr="004A1B95">
        <w:rPr>
          <w:rFonts w:asciiTheme="majorHAnsi" w:hAnsiTheme="majorHAnsi" w:cs="Arial"/>
        </w:rPr>
        <w:tab/>
        <w:t>Total benefits: $</w:t>
      </w:r>
      <w:r w:rsidRPr="00DB5163">
        <w:rPr>
          <w:rFonts w:asciiTheme="majorHAnsi" w:hAnsiTheme="majorHAnsi" w:cs="Arial"/>
          <w:noProof/>
        </w:rPr>
        <w:t>202.40</w:t>
      </w:r>
      <w:r w:rsidRPr="004A1B95">
        <w:rPr>
          <w:rFonts w:asciiTheme="majorHAnsi" w:hAnsiTheme="majorHAnsi" w:cs="Arial"/>
        </w:rPr>
        <w:t xml:space="preserve"> million</w:t>
      </w:r>
    </w:p>
    <w:p w:rsidR="001F4026" w:rsidRPr="004A1B95" w:rsidRDefault="001F4026" w:rsidP="00B37EF5">
      <w:pPr>
        <w:pStyle w:val="NoSpacing"/>
        <w:tabs>
          <w:tab w:val="left" w:pos="5040"/>
        </w:tabs>
        <w:spacing w:line="276"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493,667</w:t>
      </w:r>
      <w:r w:rsidRPr="004A1B95">
        <w:rPr>
          <w:rFonts w:asciiTheme="majorHAnsi" w:hAnsiTheme="majorHAnsi" w:cs="Arial"/>
        </w:rPr>
        <w:tab/>
        <w:t>Average benefit/family: $</w:t>
      </w:r>
      <w:r w:rsidRPr="00DB5163">
        <w:rPr>
          <w:rFonts w:asciiTheme="majorHAnsi" w:hAnsiTheme="majorHAnsi" w:cs="Arial"/>
          <w:noProof/>
        </w:rPr>
        <w:t>736</w:t>
      </w:r>
    </w:p>
    <w:p w:rsidR="001F4026" w:rsidRPr="004A1B95" w:rsidRDefault="001F4026" w:rsidP="00B37EF5">
      <w:pPr>
        <w:pStyle w:val="NoSpacing"/>
        <w:tabs>
          <w:tab w:val="left" w:pos="5760"/>
        </w:tabs>
        <w:spacing w:line="276"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B37EF5">
      <w:pPr>
        <w:pStyle w:val="NoSpacing"/>
        <w:tabs>
          <w:tab w:val="left" w:pos="5760"/>
        </w:tabs>
        <w:spacing w:line="276" w:lineRule="auto"/>
        <w:rPr>
          <w:rFonts w:asciiTheme="majorHAnsi" w:hAnsiTheme="majorHAnsi" w:cs="Arial"/>
        </w:rPr>
      </w:pPr>
    </w:p>
    <w:p w:rsidR="001F4026" w:rsidRPr="00074215" w:rsidRDefault="001F4026" w:rsidP="00B37EF5">
      <w:pPr>
        <w:pStyle w:val="NoSpacing"/>
        <w:tabs>
          <w:tab w:val="left" w:pos="5760"/>
        </w:tabs>
        <w:spacing w:line="276"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B92420" w:rsidRPr="00792568" w:rsidRDefault="00B92420" w:rsidP="00B92420">
      <w:pPr>
        <w:pStyle w:val="NoSpacing1"/>
        <w:spacing w:after="120" w:line="276" w:lineRule="auto"/>
        <w:jc w:val="left"/>
        <w:rPr>
          <w:shd w:val="clear" w:color="auto" w:fill="FFFFFF"/>
        </w:rPr>
      </w:pPr>
      <w:r w:rsidRPr="00792568">
        <w:rPr>
          <w:i/>
        </w:rPr>
        <w:t>Charlottesville</w:t>
      </w:r>
      <w:r w:rsidRPr="00792568">
        <w:t>:</w:t>
      </w:r>
      <w:r w:rsidRPr="00792568">
        <w:rPr>
          <w:shd w:val="clear" w:color="auto" w:fill="FFFFFF"/>
        </w:rPr>
        <w:t xml:space="preserve"> United Way Thomas Jefferson Area; </w:t>
      </w:r>
      <w:hyperlink r:id="rId125" w:history="1">
        <w:r w:rsidRPr="00792568">
          <w:rPr>
            <w:rStyle w:val="Hyperlink"/>
          </w:rPr>
          <w:t>http://www.unitedwaytja.org/taxaid/</w:t>
        </w:r>
      </w:hyperlink>
      <w:r w:rsidRPr="00792568">
        <w:rPr>
          <w:shd w:val="clear" w:color="auto" w:fill="FFFFFF"/>
        </w:rPr>
        <w:t xml:space="preserve"> </w:t>
      </w:r>
    </w:p>
    <w:p w:rsidR="00B92420" w:rsidRPr="00792568" w:rsidRDefault="00B92420" w:rsidP="00B92420">
      <w:pPr>
        <w:pStyle w:val="NoSpacing1"/>
        <w:spacing w:after="120" w:line="276" w:lineRule="auto"/>
        <w:ind w:left="270" w:hanging="270"/>
        <w:jc w:val="left"/>
      </w:pPr>
      <w:r w:rsidRPr="00792568">
        <w:rPr>
          <w:shd w:val="clear" w:color="auto" w:fill="FFFFFF"/>
        </w:rPr>
        <w:t>Contact: Martha Trujillo, 434.972.</w:t>
      </w:r>
      <w:r w:rsidR="0003621B">
        <w:rPr>
          <w:shd w:val="clear" w:color="auto" w:fill="FFFFFF"/>
        </w:rPr>
        <w:t>1</w:t>
      </w:r>
      <w:r w:rsidR="004424F7">
        <w:rPr>
          <w:shd w:val="clear" w:color="auto" w:fill="FFFFFF"/>
        </w:rPr>
        <w:t>703</w:t>
      </w:r>
      <w:r w:rsidRPr="00792568">
        <w:rPr>
          <w:shd w:val="clear" w:color="auto" w:fill="FFFFFF"/>
        </w:rPr>
        <w:t xml:space="preserve">; </w:t>
      </w:r>
      <w:hyperlink r:id="rId126" w:history="1">
        <w:r w:rsidRPr="00792568">
          <w:rPr>
            <w:rStyle w:val="Hyperlink"/>
          </w:rPr>
          <w:t>mtrujillo@unitedwaytja.org</w:t>
        </w:r>
      </w:hyperlink>
      <w:r w:rsidRPr="00792568">
        <w:rPr>
          <w:shd w:val="clear" w:color="auto" w:fill="FFFFFF"/>
        </w:rPr>
        <w:t xml:space="preserve"> </w:t>
      </w:r>
    </w:p>
    <w:p w:rsidR="00B92420" w:rsidRPr="00792568" w:rsidRDefault="00B92420" w:rsidP="00B92420">
      <w:pPr>
        <w:pStyle w:val="NoSpacing1"/>
        <w:spacing w:after="120" w:line="276" w:lineRule="auto"/>
        <w:ind w:left="270" w:hanging="270"/>
        <w:jc w:val="left"/>
        <w:rPr>
          <w:shd w:val="clear" w:color="auto" w:fill="FFFFFF"/>
        </w:rPr>
      </w:pPr>
      <w:r w:rsidRPr="00792568">
        <w:t>Data:</w:t>
      </w:r>
      <w:r w:rsidRPr="00792568">
        <w:rPr>
          <w:shd w:val="clear" w:color="auto" w:fill="FFFFFF"/>
        </w:rPr>
        <w:t xml:space="preserve"> The dollar value of credits </w:t>
      </w:r>
      <w:r>
        <w:rPr>
          <w:shd w:val="clear" w:color="auto" w:fill="FFFFFF"/>
        </w:rPr>
        <w:t xml:space="preserve">claimed in Jefferson county through this program </w:t>
      </w:r>
      <w:r w:rsidRPr="00792568">
        <w:rPr>
          <w:shd w:val="clear" w:color="auto" w:fill="FFFFFF"/>
        </w:rPr>
        <w:t>for earned income, child care</w:t>
      </w:r>
      <w:r>
        <w:rPr>
          <w:shd w:val="clear" w:color="auto" w:fill="FFFFFF"/>
        </w:rPr>
        <w:t>,</w:t>
      </w:r>
      <w:r w:rsidRPr="00792568">
        <w:rPr>
          <w:shd w:val="clear" w:color="auto" w:fill="FFFFFF"/>
        </w:rPr>
        <w:t xml:space="preserve"> and education totaled $1,605,879.</w:t>
      </w:r>
    </w:p>
    <w:p w:rsidR="00B92420" w:rsidRPr="00792568" w:rsidRDefault="00B92420" w:rsidP="00B92420">
      <w:pPr>
        <w:pStyle w:val="NoSpacing1"/>
        <w:spacing w:after="120" w:line="276" w:lineRule="auto"/>
        <w:ind w:left="270" w:hanging="270"/>
        <w:jc w:val="left"/>
        <w:sectPr w:rsidR="00B92420" w:rsidRPr="00792568" w:rsidSect="00B92420">
          <w:headerReference w:type="default" r:id="rId127"/>
          <w:footerReference w:type="default" r:id="rId128"/>
          <w:pgSz w:w="12240" w:h="15840"/>
          <w:pgMar w:top="1440" w:right="1080" w:bottom="1440" w:left="1080" w:header="720" w:footer="720" w:gutter="0"/>
          <w:pgNumType w:start="1"/>
          <w:cols w:space="720"/>
          <w:docGrid w:linePitch="360"/>
        </w:sectPr>
      </w:pPr>
      <w:r w:rsidRPr="00792568">
        <w:t xml:space="preserve">Story: </w:t>
      </w:r>
      <w:r w:rsidRPr="00792568">
        <w:rPr>
          <w:shd w:val="clear" w:color="auto" w:fill="FFFFFF"/>
        </w:rPr>
        <w:t>“Here at the United Way office, a staff member prepared a return for a woman who was a recent immigrant from Eastern Europe and had a middle school age daughter. She could not believe that she would actually be getting money back from the earned income tax credit, and even asked to review the return, in case we had made a mistake. Once she received her tax credit, she returned to our office to show us pictures of the new furniture she was able to buy: new beds and mattresses for her and her daughter. She said “Thanks to you, we will not sleep on the floor an</w:t>
      </w:r>
      <w:r>
        <w:rPr>
          <w:shd w:val="clear" w:color="auto" w:fill="FFFFFF"/>
        </w:rPr>
        <w:t>y more.”</w:t>
      </w: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29"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B37EF5" w:rsidRDefault="00B37EF5" w:rsidP="005F7D9B">
      <w:pPr>
        <w:pStyle w:val="NoSpacing"/>
        <w:tabs>
          <w:tab w:val="left" w:pos="5760"/>
        </w:tabs>
        <w:spacing w:line="360" w:lineRule="auto"/>
        <w:jc w:val="left"/>
        <w:rPr>
          <w:rFonts w:asciiTheme="majorHAnsi" w:hAnsiTheme="majorHAnsi" w:cs="Arial"/>
        </w:rPr>
        <w:sectPr w:rsidR="00B37EF5" w:rsidSect="001F4026">
          <w:headerReference w:type="default" r:id="rId130"/>
          <w:footerReference w:type="default" r:id="rId131"/>
          <w:pgSz w:w="12240" w:h="15840"/>
          <w:pgMar w:top="1440" w:right="1080" w:bottom="1440" w:left="1080" w:header="720" w:footer="109" w:gutter="0"/>
          <w:pgNumType w:start="1"/>
          <w:cols w:space="720"/>
          <w:docGrid w:linePitch="360"/>
        </w:sectPr>
      </w:pPr>
    </w:p>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Washington</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13.50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890,251</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15.90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18.20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1,069,360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283,993</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1,386,585,984</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22.10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205.59</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11,278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15,509</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157,114,034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9,898</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546.89</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516</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51,100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39,115</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29,800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6,258</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426,124</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55,584</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847M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23.2%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1,987</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246,432</w:t>
      </w:r>
      <w:r w:rsidRPr="004A1B95">
        <w:rPr>
          <w:rFonts w:asciiTheme="majorHAnsi" w:hAnsiTheme="majorHAnsi" w:cs="Arial"/>
        </w:rPr>
        <w:tab/>
        <w:t>Total benefits: $</w:t>
      </w:r>
      <w:r w:rsidRPr="00DB5163">
        <w:rPr>
          <w:rFonts w:asciiTheme="majorHAnsi" w:hAnsiTheme="majorHAnsi" w:cs="Arial"/>
          <w:noProof/>
        </w:rPr>
        <w:t>198.50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492,169</w:t>
      </w:r>
      <w:r w:rsidRPr="004A1B95">
        <w:rPr>
          <w:rFonts w:asciiTheme="majorHAnsi" w:hAnsiTheme="majorHAnsi" w:cs="Arial"/>
        </w:rPr>
        <w:tab/>
        <w:t>Average benefit/family: $</w:t>
      </w:r>
      <w:r w:rsidRPr="00DB5163">
        <w:rPr>
          <w:rFonts w:asciiTheme="majorHAnsi" w:hAnsiTheme="majorHAnsi" w:cs="Arial"/>
          <w:noProof/>
        </w:rPr>
        <w:t>806</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Pr="00074215" w:rsidRDefault="001F4026" w:rsidP="004A1B95">
      <w:pPr>
        <w:pStyle w:val="NoSpacing"/>
        <w:tabs>
          <w:tab w:val="left" w:pos="5760"/>
        </w:tabs>
        <w:spacing w:line="360" w:lineRule="auto"/>
        <w:rPr>
          <w:rFonts w:asciiTheme="majorHAnsi" w:hAnsiTheme="majorHAnsi" w:cs="Arial"/>
          <w:color w:val="B3130F"/>
          <w:sz w:val="28"/>
          <w:szCs w:val="28"/>
          <w:u w:val="single"/>
        </w:rPr>
      </w:pPr>
      <w:r w:rsidRPr="00074215">
        <w:rPr>
          <w:rFonts w:asciiTheme="majorHAnsi" w:hAnsiTheme="majorHAnsi" w:cs="Arial"/>
          <w:color w:val="B3130F"/>
          <w:sz w:val="28"/>
          <w:szCs w:val="28"/>
          <w:u w:val="single"/>
        </w:rPr>
        <w:t>VITA Program Info:</w:t>
      </w:r>
    </w:p>
    <w:p w:rsidR="00B92420" w:rsidRPr="00792568" w:rsidRDefault="00B92420" w:rsidP="00B92420">
      <w:pPr>
        <w:pStyle w:val="NoSpacing1"/>
        <w:spacing w:line="276" w:lineRule="auto"/>
        <w:ind w:left="450" w:hanging="450"/>
        <w:jc w:val="left"/>
      </w:pPr>
      <w:r w:rsidRPr="00792568">
        <w:t>Tacoma: Pierce County Asset-Building Coalition</w:t>
      </w:r>
      <w:r>
        <w:br/>
      </w:r>
      <w:hyperlink r:id="rId132" w:history="1">
        <w:r w:rsidRPr="00792568">
          <w:rPr>
            <w:rStyle w:val="Hyperlink"/>
          </w:rPr>
          <w:t>www.piercecountyabc.org</w:t>
        </w:r>
      </w:hyperlink>
      <w:r w:rsidRPr="00792568">
        <w:rPr>
          <w:shd w:val="clear" w:color="auto" w:fill="FFFFFF"/>
        </w:rPr>
        <w:t xml:space="preserve"> </w:t>
      </w:r>
    </w:p>
    <w:p w:rsidR="00B92420" w:rsidRDefault="00B92420" w:rsidP="00B92420">
      <w:pPr>
        <w:pStyle w:val="NoSpacing1"/>
        <w:tabs>
          <w:tab w:val="left" w:pos="5760"/>
        </w:tabs>
        <w:spacing w:line="276" w:lineRule="auto"/>
        <w:jc w:val="left"/>
        <w:rPr>
          <w:rFonts w:cs="Arial"/>
        </w:rPr>
      </w:pPr>
      <w:r w:rsidRPr="00E25D36">
        <w:rPr>
          <w:rFonts w:cs="Arial"/>
        </w:rPr>
        <w:t xml:space="preserve">Data/Story: </w:t>
      </w:r>
      <w:r>
        <w:rPr>
          <w:rFonts w:cs="Arial"/>
        </w:rPr>
        <w:t>No contact made</w:t>
      </w:r>
    </w:p>
    <w:p w:rsidR="00E106A2" w:rsidRDefault="00E106A2" w:rsidP="00E106A2">
      <w:pPr>
        <w:spacing w:after="0" w:line="240" w:lineRule="auto"/>
        <w:rPr>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33"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West Virginia</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18.2</w:t>
      </w:r>
      <w:r>
        <w:rPr>
          <w:rFonts w:asciiTheme="majorHAnsi" w:eastAsia="Times New Roman" w:hAnsiTheme="majorHAnsi" w:cs="Arial"/>
          <w:noProof/>
        </w:rPr>
        <w:t>%</w:t>
      </w:r>
      <w:r w:rsidRPr="00DB5163">
        <w:rPr>
          <w:rFonts w:asciiTheme="majorHAnsi" w:eastAsia="Times New Roman" w:hAnsiTheme="majorHAnsi" w:cs="Arial"/>
          <w:noProof/>
        </w:rPr>
        <w:t xml:space="preserve"> (8th Highest in US)</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327,459</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14.70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25.7</w:t>
      </w:r>
      <w:r>
        <w:rPr>
          <w:rFonts w:asciiTheme="majorHAnsi" w:eastAsia="Times New Roman" w:hAnsiTheme="majorHAnsi" w:cs="Arial"/>
          <w:noProof/>
        </w:rPr>
        <w:t>%</w:t>
      </w:r>
      <w:r w:rsidRPr="00DB5163">
        <w:rPr>
          <w:rFonts w:asciiTheme="majorHAnsi" w:eastAsia="Times New Roman" w:hAnsiTheme="majorHAnsi" w:cs="Arial"/>
          <w:noProof/>
        </w:rPr>
        <w:t xml:space="preserve"> (10th Highest in US)</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271,750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96,683</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486,939,519</w:t>
      </w:r>
    </w:p>
    <w:p w:rsidR="001F4026"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30.4</w:t>
      </w:r>
      <w:r>
        <w:rPr>
          <w:rFonts w:asciiTheme="majorHAnsi" w:eastAsia="Times New Roman" w:hAnsiTheme="majorHAnsi" w:cs="Arial"/>
          <w:noProof/>
        </w:rPr>
        <w:t>%</w:t>
      </w:r>
      <w:r w:rsidRPr="00DB5163">
        <w:rPr>
          <w:rFonts w:asciiTheme="majorHAnsi" w:eastAsia="Times New Roman" w:hAnsiTheme="majorHAnsi" w:cs="Arial"/>
          <w:noProof/>
        </w:rPr>
        <w:t xml:space="preserve"> (8th Highest in US)</w:t>
      </w:r>
      <w:r w:rsidRPr="004A1B95">
        <w:rPr>
          <w:rFonts w:asciiTheme="majorHAnsi" w:eastAsia="Times New Roman" w:hAnsiTheme="majorHAnsi" w:cs="Arial"/>
        </w:rPr>
        <w:tab/>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Monthly SNAP benefits/person: $</w:t>
      </w:r>
      <w:r w:rsidRPr="00DB5163">
        <w:rPr>
          <w:rFonts w:asciiTheme="majorHAnsi" w:eastAsia="Times New Roman" w:hAnsiTheme="majorHAnsi" w:cs="Arial"/>
          <w:noProof/>
        </w:rPr>
        <w:t>262.65</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7,610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3,444</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52,986,373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4,904</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004424F7">
        <w:rPr>
          <w:rFonts w:asciiTheme="majorHAnsi" w:eastAsia="Times New Roman" w:hAnsiTheme="majorHAnsi" w:cs="Arial"/>
          <w:noProof/>
        </w:rPr>
        <w:t>1,191</w:t>
      </w:r>
      <w:r w:rsidRPr="00DB5163">
        <w:rPr>
          <w:rFonts w:asciiTheme="majorHAnsi" w:eastAsia="Times New Roman" w:hAnsiTheme="majorHAnsi" w:cs="Arial"/>
          <w:noProof/>
        </w:rPr>
        <w:t>.13</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916</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9,100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14,362</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5,500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2,298</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159,928</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38,241</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328M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18.7%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2,049</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77,050</w:t>
      </w:r>
      <w:r w:rsidRPr="004A1B95">
        <w:rPr>
          <w:rFonts w:asciiTheme="majorHAnsi" w:hAnsiTheme="majorHAnsi" w:cs="Arial"/>
        </w:rPr>
        <w:tab/>
        <w:t>Total benefits: $</w:t>
      </w:r>
      <w:r w:rsidRPr="00DB5163">
        <w:rPr>
          <w:rFonts w:asciiTheme="majorHAnsi" w:hAnsiTheme="majorHAnsi" w:cs="Arial"/>
          <w:noProof/>
        </w:rPr>
        <w:t>55.40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128,835</w:t>
      </w:r>
      <w:r w:rsidRPr="004A1B95">
        <w:rPr>
          <w:rFonts w:asciiTheme="majorHAnsi" w:hAnsiTheme="majorHAnsi" w:cs="Arial"/>
        </w:rPr>
        <w:tab/>
        <w:t>Average benefit/family: $</w:t>
      </w:r>
      <w:r w:rsidRPr="00DB5163">
        <w:rPr>
          <w:rFonts w:asciiTheme="majorHAnsi" w:hAnsiTheme="majorHAnsi" w:cs="Arial"/>
          <w:noProof/>
        </w:rPr>
        <w:t>719</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4424F7" w:rsidRDefault="004424F7" w:rsidP="00E106A2">
      <w:pPr>
        <w:spacing w:after="0" w:line="240" w:lineRule="auto"/>
        <w:rPr>
          <w:rFonts w:asciiTheme="majorHAnsi" w:hAnsiTheme="majorHAnsi"/>
          <w:b/>
          <w:smallCaps/>
          <w:noProof/>
          <w:color w:val="B3130F"/>
          <w:sz w:val="72"/>
          <w:szCs w:val="72"/>
        </w:rPr>
      </w:pPr>
    </w:p>
    <w:p w:rsidR="0003621B" w:rsidRDefault="0003621B" w:rsidP="00E106A2">
      <w:pPr>
        <w:spacing w:after="0" w:line="240" w:lineRule="auto"/>
        <w:rPr>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34"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Default="00E106A2" w:rsidP="00E106A2"/>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Wisconsin</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13.20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731,564</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13.30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19</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756,120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248,924</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1,000,496,066</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23</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175.80</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13,470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004424F7">
        <w:rPr>
          <w:rFonts w:asciiTheme="majorHAnsi" w:eastAsia="Times New Roman" w:hAnsiTheme="majorHAnsi" w:cs="Arial"/>
          <w:noProof/>
        </w:rPr>
        <w:t>6,412</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107,997,020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8,864</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74.81</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r w:rsidRPr="00DB5163">
        <w:rPr>
          <w:rFonts w:asciiTheme="majorHAnsi" w:eastAsia="Times New Roman" w:hAnsiTheme="majorHAnsi" w:cs="Arial"/>
          <w:noProof/>
        </w:rPr>
        <w:t>116</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20,100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36,035</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11,500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5,766</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377,992</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48,974</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759M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22.0% </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2,007</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155,112</w:t>
      </w:r>
      <w:r w:rsidRPr="004A1B95">
        <w:rPr>
          <w:rFonts w:asciiTheme="majorHAnsi" w:hAnsiTheme="majorHAnsi" w:cs="Arial"/>
        </w:rPr>
        <w:tab/>
        <w:t>Total benefits: $</w:t>
      </w:r>
      <w:r w:rsidRPr="00DB5163">
        <w:rPr>
          <w:rFonts w:asciiTheme="majorHAnsi" w:hAnsiTheme="majorHAnsi" w:cs="Arial"/>
          <w:noProof/>
        </w:rPr>
        <w:t>139.20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319,798</w:t>
      </w:r>
      <w:r w:rsidRPr="004A1B95">
        <w:rPr>
          <w:rFonts w:asciiTheme="majorHAnsi" w:hAnsiTheme="majorHAnsi" w:cs="Arial"/>
        </w:rPr>
        <w:tab/>
        <w:t>Average benefit/family: $</w:t>
      </w:r>
      <w:r w:rsidRPr="00DB5163">
        <w:rPr>
          <w:rFonts w:asciiTheme="majorHAnsi" w:hAnsiTheme="majorHAnsi" w:cs="Arial"/>
          <w:noProof/>
        </w:rPr>
        <w:t>898</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Default="001F4026" w:rsidP="005F7D9B">
      <w:pPr>
        <w:pStyle w:val="NoSpacing"/>
        <w:tabs>
          <w:tab w:val="left" w:pos="5760"/>
        </w:tabs>
        <w:spacing w:line="360" w:lineRule="auto"/>
        <w:jc w:val="left"/>
        <w:rPr>
          <w:rFonts w:asciiTheme="majorHAnsi" w:hAnsiTheme="majorHAnsi" w:cs="Arial"/>
        </w:rPr>
        <w:sectPr w:rsidR="001F4026" w:rsidSect="001F4026">
          <w:headerReference w:type="default" r:id="rId135"/>
          <w:footerReference w:type="default" r:id="rId136"/>
          <w:pgSz w:w="12240" w:h="15840"/>
          <w:pgMar w:top="1440" w:right="1080" w:bottom="1440" w:left="1080" w:header="720" w:footer="109" w:gutter="0"/>
          <w:pgNumType w:start="1"/>
          <w:cols w:space="720"/>
          <w:docGrid w:linePitch="360"/>
        </w:sectPr>
      </w:pPr>
      <w:r>
        <w:rPr>
          <w:rFonts w:asciiTheme="majorHAnsi" w:hAnsiTheme="majorHAnsi" w:cs="Arial"/>
        </w:rPr>
        <w:t xml:space="preserve"> </w:t>
      </w:r>
    </w:p>
    <w:p w:rsidR="004424F7" w:rsidRDefault="004424F7" w:rsidP="00E106A2">
      <w:pPr>
        <w:spacing w:after="0" w:line="240" w:lineRule="auto"/>
        <w:rPr>
          <w:rFonts w:asciiTheme="majorHAnsi" w:hAnsiTheme="majorHAnsi"/>
          <w:b/>
          <w:smallCaps/>
          <w:noProof/>
          <w:color w:val="B3130F"/>
          <w:sz w:val="72"/>
          <w:szCs w:val="72"/>
        </w:rPr>
      </w:pPr>
    </w:p>
    <w:p w:rsidR="0003621B" w:rsidRDefault="0003621B" w:rsidP="00E106A2">
      <w:pPr>
        <w:spacing w:after="0" w:line="240" w:lineRule="auto"/>
        <w:rPr>
          <w:b/>
          <w:smallCaps/>
          <w:noProof/>
          <w:color w:val="B3130F"/>
          <w:sz w:val="72"/>
          <w:szCs w:val="72"/>
        </w:rPr>
      </w:pP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37"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1F4026" w:rsidRPr="004A1B95" w:rsidRDefault="001F4026" w:rsidP="00337972">
      <w:pPr>
        <w:tabs>
          <w:tab w:val="left" w:pos="5310"/>
        </w:tabs>
        <w:spacing w:after="0" w:line="240" w:lineRule="auto"/>
        <w:jc w:val="center"/>
        <w:rPr>
          <w:rFonts w:asciiTheme="majorHAnsi" w:eastAsiaTheme="minorHAnsi" w:hAnsiTheme="majorHAnsi" w:cs="Arial"/>
          <w:sz w:val="32"/>
          <w:szCs w:val="32"/>
        </w:rPr>
      </w:pPr>
      <w:r w:rsidRPr="00DB5163">
        <w:rPr>
          <w:rFonts w:asciiTheme="majorHAnsi" w:hAnsiTheme="majorHAnsi"/>
          <w:b/>
          <w:smallCaps/>
          <w:noProof/>
          <w:color w:val="B3130F"/>
          <w:sz w:val="72"/>
          <w:szCs w:val="72"/>
        </w:rPr>
        <w:t>Wyoming</w:t>
      </w:r>
      <w:r w:rsidRPr="00337972">
        <w:rPr>
          <w:rFonts w:asciiTheme="majorHAnsi" w:hAnsiTheme="majorHAnsi" w:cs="Arial"/>
          <w:color w:val="D16349" w:themeColor="accent1"/>
          <w:sz w:val="32"/>
          <w:szCs w:val="32"/>
        </w:rPr>
        <w:br/>
      </w:r>
      <w:r w:rsidRPr="004A1B95">
        <w:rPr>
          <w:rFonts w:asciiTheme="majorHAnsi" w:eastAsia="Times New Roman" w:hAnsiTheme="majorHAnsi" w:cs="Arial"/>
          <w:i/>
        </w:rPr>
        <w:t xml:space="preserve">All of the below figures from </w:t>
      </w:r>
      <w:r w:rsidR="00FB279A">
        <w:rPr>
          <w:rFonts w:asciiTheme="majorHAnsi" w:eastAsia="Times New Roman" w:hAnsiTheme="majorHAnsi" w:cs="Arial"/>
          <w:i/>
        </w:rPr>
        <w:t>2010</w:t>
      </w:r>
      <w:r w:rsidRPr="004A1B95">
        <w:rPr>
          <w:rFonts w:asciiTheme="majorHAnsi" w:eastAsia="Times New Roman" w:hAnsiTheme="majorHAnsi" w:cs="Arial"/>
          <w:i/>
        </w:rPr>
        <w:t>, unless otherwise indicated</w:t>
      </w:r>
    </w:p>
    <w:p w:rsidR="001F4026" w:rsidRPr="004A1B95" w:rsidRDefault="001F4026" w:rsidP="005F7D9B">
      <w:pPr>
        <w:tabs>
          <w:tab w:val="left" w:pos="5040"/>
        </w:tabs>
        <w:spacing w:after="0" w:line="240" w:lineRule="auto"/>
        <w:rPr>
          <w:rFonts w:asciiTheme="majorHAnsi" w:eastAsia="Times New Roman" w:hAnsiTheme="majorHAnsi" w:cs="Arial"/>
        </w:rPr>
      </w:pP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w:t>
      </w:r>
      <w:r w:rsidRPr="00DB5163">
        <w:rPr>
          <w:rFonts w:asciiTheme="majorHAnsi" w:eastAsia="Times New Roman" w:hAnsiTheme="majorHAnsi" w:cs="Arial"/>
          <w:noProof/>
        </w:rPr>
        <w:t>11.40</w:t>
      </w:r>
      <w:r w:rsidRPr="004A1B95">
        <w:rPr>
          <w:rFonts w:asciiTheme="majorHAnsi" w:eastAsia="Times New Roman" w:hAnsiTheme="majorHAnsi" w:cs="Arial"/>
        </w:rPr>
        <w:t>%</w:t>
      </w:r>
      <w:r w:rsidRPr="004A1B95">
        <w:rPr>
          <w:rFonts w:asciiTheme="majorHAnsi" w:eastAsia="Times New Roman" w:hAnsiTheme="majorHAnsi" w:cs="Arial"/>
        </w:rPr>
        <w:tab/>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in poverty: </w:t>
      </w:r>
      <w:r w:rsidRPr="00DB5163">
        <w:rPr>
          <w:rFonts w:asciiTheme="majorHAnsi" w:eastAsia="Times New Roman" w:hAnsiTheme="majorHAnsi" w:cs="Arial"/>
          <w:noProof/>
        </w:rPr>
        <w:t>62,636</w:t>
      </w:r>
      <w:r w:rsidRPr="004A1B95">
        <w:rPr>
          <w:rFonts w:asciiTheme="majorHAnsi" w:eastAsia="Times New Roman" w:hAnsiTheme="majorHAnsi" w:cs="Arial"/>
        </w:rPr>
        <w:tab/>
        <w:t xml:space="preserve">Food Insecurity Rate: </w:t>
      </w:r>
      <w:r w:rsidRPr="00DB5163">
        <w:rPr>
          <w:rFonts w:asciiTheme="majorHAnsi" w:eastAsia="Times New Roman" w:hAnsiTheme="majorHAnsi" w:cs="Arial"/>
          <w:noProof/>
        </w:rPr>
        <w:t>12.20</w:t>
      </w:r>
      <w:r w:rsidRPr="004A1B95">
        <w:rPr>
          <w:rFonts w:asciiTheme="majorHAnsi" w:eastAsia="Times New Roman" w:hAnsiTheme="majorHAnsi" w:cs="Arial"/>
        </w:rPr>
        <w:t>%</w:t>
      </w:r>
    </w:p>
    <w:p w:rsidR="001F4026" w:rsidRPr="004A1B95" w:rsidRDefault="001F4026" w:rsidP="004A1B9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Childhood Poverty rate: </w:t>
      </w:r>
      <w:r w:rsidRPr="00DB5163">
        <w:rPr>
          <w:rFonts w:asciiTheme="majorHAnsi" w:eastAsia="Times New Roman" w:hAnsiTheme="majorHAnsi" w:cs="Arial"/>
          <w:noProof/>
        </w:rPr>
        <w:t>14.90</w:t>
      </w:r>
      <w:r w:rsidRPr="004A1B95">
        <w:rPr>
          <w:rFonts w:asciiTheme="majorHAnsi" w:eastAsia="Times New Roman" w:hAnsiTheme="majorHAnsi" w:cs="Arial"/>
        </w:rPr>
        <w:t>%</w:t>
      </w:r>
      <w:r w:rsidRPr="004A1B95">
        <w:rPr>
          <w:rFonts w:asciiTheme="majorHAnsi" w:eastAsia="Times New Roman" w:hAnsiTheme="majorHAnsi" w:cs="Arial"/>
        </w:rPr>
        <w:tab/>
        <w:t>Number of Food-Insecure Households:</w:t>
      </w:r>
      <w:r>
        <w:rPr>
          <w:rFonts w:asciiTheme="majorHAnsi" w:eastAsia="Times New Roman" w:hAnsiTheme="majorHAnsi" w:cs="Arial"/>
        </w:rPr>
        <w:t xml:space="preserve"> </w:t>
      </w:r>
      <w:r w:rsidR="004424F7">
        <w:rPr>
          <w:rFonts w:asciiTheme="majorHAnsi" w:eastAsia="Times New Roman" w:hAnsiTheme="majorHAnsi" w:cs="Arial"/>
          <w:noProof/>
        </w:rPr>
        <w:t>68,760</w:t>
      </w:r>
    </w:p>
    <w:p w:rsidR="001F4026" w:rsidRPr="004A1B95" w:rsidRDefault="001F4026" w:rsidP="004A1B95">
      <w:pPr>
        <w:tabs>
          <w:tab w:val="left" w:pos="5040"/>
          <w:tab w:val="left" w:pos="531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Number of Children in Poverty: </w:t>
      </w:r>
      <w:r w:rsidR="004424F7">
        <w:rPr>
          <w:rFonts w:asciiTheme="majorHAnsi" w:eastAsia="Times New Roman" w:hAnsiTheme="majorHAnsi" w:cs="Arial"/>
          <w:noProof/>
        </w:rPr>
        <w:t>19,861</w:t>
      </w:r>
      <w:r w:rsidRPr="004A1B95">
        <w:rPr>
          <w:rFonts w:asciiTheme="majorHAnsi" w:eastAsia="Times New Roman" w:hAnsiTheme="majorHAnsi" w:cs="Arial"/>
        </w:rPr>
        <w:tab/>
        <w:t>SNAP benefits total: $</w:t>
      </w:r>
      <w:r w:rsidR="004424F7">
        <w:rPr>
          <w:rFonts w:asciiTheme="majorHAnsi" w:eastAsia="Times New Roman" w:hAnsiTheme="majorHAnsi" w:cs="Arial"/>
          <w:noProof/>
        </w:rPr>
        <w:t>51,674,879</w:t>
      </w:r>
    </w:p>
    <w:p w:rsidR="001F4026" w:rsidRPr="004A1B95" w:rsidRDefault="001F4026" w:rsidP="004A1B95">
      <w:pPr>
        <w:tabs>
          <w:tab w:val="left" w:pos="504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 xml:space="preserve">Poverty Rate for Children under 5: </w:t>
      </w:r>
      <w:r w:rsidRPr="00DB5163">
        <w:rPr>
          <w:rFonts w:asciiTheme="majorHAnsi" w:eastAsia="Times New Roman" w:hAnsiTheme="majorHAnsi" w:cs="Arial"/>
          <w:noProof/>
        </w:rPr>
        <w:t>18.60</w:t>
      </w:r>
      <w:r w:rsidRPr="004A1B95">
        <w:rPr>
          <w:rFonts w:asciiTheme="majorHAnsi" w:eastAsia="Times New Roman" w:hAnsiTheme="majorHAnsi" w:cs="Arial"/>
        </w:rPr>
        <w:t>%</w:t>
      </w:r>
      <w:r w:rsidRPr="004A1B95">
        <w:rPr>
          <w:rFonts w:asciiTheme="majorHAnsi" w:eastAsia="Times New Roman" w:hAnsiTheme="majorHAnsi" w:cs="Arial"/>
        </w:rPr>
        <w:tab/>
        <w:t>Monthly SNAP benefits/person: $</w:t>
      </w:r>
      <w:r w:rsidRPr="00DB5163">
        <w:rPr>
          <w:rFonts w:asciiTheme="majorHAnsi" w:eastAsia="Times New Roman" w:hAnsiTheme="majorHAnsi" w:cs="Arial"/>
          <w:noProof/>
        </w:rPr>
        <w:t>91.55</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Early Childhood Development</w:t>
      </w:r>
    </w:p>
    <w:p w:rsidR="001F4026" w:rsidRPr="004A1B95" w:rsidRDefault="001F4026" w:rsidP="00337972">
      <w:pPr>
        <w:tabs>
          <w:tab w:val="left" w:pos="5040"/>
          <w:tab w:val="left" w:pos="576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Enrollment (</w:t>
      </w:r>
      <w:r w:rsidR="00FB279A">
        <w:rPr>
          <w:rFonts w:asciiTheme="majorHAnsi" w:eastAsia="Times New Roman" w:hAnsiTheme="majorHAnsi" w:cs="Arial"/>
        </w:rPr>
        <w:t>2009</w:t>
      </w:r>
      <w:r w:rsidRPr="004A1B95">
        <w:rPr>
          <w:rFonts w:asciiTheme="majorHAnsi" w:eastAsia="Times New Roman" w:hAnsiTheme="majorHAnsi" w:cs="Arial"/>
        </w:rPr>
        <w:t>):</w:t>
      </w:r>
      <w:r>
        <w:rPr>
          <w:rFonts w:asciiTheme="majorHAnsi" w:eastAsia="Times New Roman" w:hAnsiTheme="majorHAnsi" w:cs="Arial"/>
        </w:rPr>
        <w:t xml:space="preserve"> </w:t>
      </w:r>
      <w:r w:rsidRPr="00DB5163">
        <w:rPr>
          <w:rFonts w:asciiTheme="majorHAnsi" w:eastAsia="Times New Roman" w:hAnsiTheme="majorHAnsi" w:cs="Arial"/>
          <w:noProof/>
        </w:rPr>
        <w:t xml:space="preserve"> 1,788 </w:t>
      </w:r>
      <w:r w:rsidRPr="004A1B95">
        <w:rPr>
          <w:rFonts w:asciiTheme="majorHAnsi" w:eastAsia="Times New Roman" w:hAnsiTheme="majorHAnsi" w:cs="Arial"/>
        </w:rPr>
        <w:tab/>
        <w:t>Number of High School Drop Outs (</w:t>
      </w:r>
      <w:r w:rsidR="00FB279A">
        <w:rPr>
          <w:rFonts w:asciiTheme="majorHAnsi" w:eastAsia="Times New Roman" w:hAnsiTheme="majorHAnsi" w:cs="Arial"/>
        </w:rPr>
        <w:t>2009</w:t>
      </w:r>
      <w:r w:rsidRPr="004A1B95">
        <w:rPr>
          <w:rFonts w:asciiTheme="majorHAnsi" w:eastAsia="Times New Roman" w:hAnsiTheme="majorHAnsi" w:cs="Arial"/>
        </w:rPr>
        <w:t xml:space="preserve">): </w:t>
      </w:r>
      <w:r w:rsidRPr="00DB5163">
        <w:rPr>
          <w:rFonts w:asciiTheme="majorHAnsi" w:eastAsia="Times New Roman" w:hAnsiTheme="majorHAnsi" w:cs="Arial"/>
          <w:noProof/>
        </w:rPr>
        <w:t>287</w:t>
      </w:r>
    </w:p>
    <w:p w:rsidR="001F4026" w:rsidRPr="005F7D9B" w:rsidRDefault="001F4026" w:rsidP="00337972">
      <w:pPr>
        <w:tabs>
          <w:tab w:val="left" w:pos="5040"/>
          <w:tab w:val="left" w:pos="5220"/>
          <w:tab w:val="left" w:pos="6480"/>
        </w:tabs>
        <w:spacing w:after="0" w:line="360" w:lineRule="auto"/>
        <w:rPr>
          <w:rFonts w:asciiTheme="majorHAnsi" w:eastAsia="Times New Roman" w:hAnsiTheme="majorHAnsi" w:cs="Arial"/>
        </w:rPr>
      </w:pPr>
      <w:r w:rsidRPr="004A1B95">
        <w:rPr>
          <w:rFonts w:asciiTheme="majorHAnsi" w:eastAsia="Times New Roman" w:hAnsiTheme="majorHAnsi" w:cs="Arial"/>
        </w:rPr>
        <w:t>Head Start Total Funding (</w:t>
      </w:r>
      <w:r w:rsidR="00FB279A">
        <w:rPr>
          <w:rFonts w:asciiTheme="majorHAnsi" w:eastAsia="Times New Roman" w:hAnsiTheme="majorHAnsi" w:cs="Arial"/>
        </w:rPr>
        <w:t>2009</w:t>
      </w:r>
      <w:r w:rsidRPr="004A1B95">
        <w:rPr>
          <w:rFonts w:asciiTheme="majorHAnsi" w:eastAsia="Times New Roman" w:hAnsiTheme="majorHAnsi" w:cs="Arial"/>
        </w:rPr>
        <w:t>): $</w:t>
      </w:r>
      <w:r w:rsidRPr="00DB5163">
        <w:rPr>
          <w:rFonts w:asciiTheme="majorHAnsi" w:eastAsia="Times New Roman" w:hAnsiTheme="majorHAnsi" w:cs="Arial"/>
          <w:noProof/>
        </w:rPr>
        <w:t xml:space="preserve"> 15,285,796 </w:t>
      </w:r>
      <w:r>
        <w:rPr>
          <w:rFonts w:asciiTheme="majorHAnsi" w:eastAsia="Times New Roman" w:hAnsiTheme="majorHAnsi" w:cs="Arial"/>
        </w:rPr>
        <w:tab/>
      </w:r>
      <w:r w:rsidRPr="004A1B95">
        <w:rPr>
          <w:rFonts w:asciiTheme="majorHAnsi" w:eastAsia="Times New Roman" w:hAnsiTheme="majorHAnsi" w:cs="Arial"/>
        </w:rPr>
        <w:t>Sequestration cuts to Head Start: $</w:t>
      </w:r>
      <w:r w:rsidR="004424F7">
        <w:rPr>
          <w:rFonts w:asciiTheme="majorHAnsi" w:eastAsia="Times New Roman" w:hAnsiTheme="majorHAnsi" w:cs="Arial"/>
          <w:noProof/>
        </w:rPr>
        <w:t>1,132</w:t>
      </w:r>
    </w:p>
    <w:p w:rsidR="001F4026" w:rsidRPr="005F7D9B" w:rsidRDefault="001F4026" w:rsidP="005F7D9B">
      <w:pPr>
        <w:tabs>
          <w:tab w:val="left" w:pos="5040"/>
        </w:tabs>
        <w:spacing w:after="0" w:line="360" w:lineRule="auto"/>
        <w:rPr>
          <w:rFonts w:asciiTheme="majorHAnsi" w:eastAsia="Times New Roman" w:hAnsiTheme="majorHAnsi" w:cs="Arial"/>
          <w:i/>
        </w:rPr>
      </w:pPr>
      <w:r w:rsidRPr="004A1B95">
        <w:rPr>
          <w:rFonts w:asciiTheme="majorHAnsi" w:eastAsia="Times New Roman" w:hAnsiTheme="majorHAnsi" w:cs="Arial"/>
        </w:rPr>
        <w:t>Head Start slots at risk under sequestration</w:t>
      </w:r>
      <w:r>
        <w:rPr>
          <w:rFonts w:asciiTheme="majorHAnsi" w:eastAsia="Times New Roman" w:hAnsiTheme="majorHAnsi" w:cs="Arial"/>
        </w:rPr>
        <w:t>*</w:t>
      </w:r>
      <w:r w:rsidRPr="004A1B95">
        <w:rPr>
          <w:rFonts w:asciiTheme="majorHAnsi" w:eastAsia="Times New Roman" w:hAnsiTheme="majorHAnsi" w:cs="Arial"/>
        </w:rPr>
        <w:t xml:space="preserve">: </w:t>
      </w:r>
      <w:r w:rsidRPr="00DB5163">
        <w:rPr>
          <w:rFonts w:asciiTheme="majorHAnsi" w:eastAsia="Times New Roman" w:hAnsiTheme="majorHAnsi" w:cs="Arial"/>
          <w:noProof/>
        </w:rPr>
        <w:t>21.37</w:t>
      </w:r>
      <w:r>
        <w:rPr>
          <w:rFonts w:asciiTheme="majorHAnsi" w:eastAsia="Times New Roman" w:hAnsiTheme="majorHAnsi" w:cs="Arial"/>
          <w:i/>
        </w:rPr>
        <w:tab/>
      </w:r>
      <w:r w:rsidRPr="004A1B95">
        <w:rPr>
          <w:rFonts w:asciiTheme="majorHAnsi" w:eastAsia="Times New Roman" w:hAnsiTheme="majorHAnsi" w:cs="Arial"/>
        </w:rPr>
        <w:t xml:space="preserve">Head Start slots at risk under House Budget: </w:t>
      </w:r>
    </w:p>
    <w:p w:rsidR="001F4026" w:rsidRDefault="001F4026" w:rsidP="00337972">
      <w:pPr>
        <w:spacing w:after="0" w:line="360" w:lineRule="auto"/>
        <w:rPr>
          <w:rFonts w:asciiTheme="majorHAnsi" w:eastAsia="Times New Roman" w:hAnsiTheme="majorHAnsi" w:cs="Arial"/>
        </w:rPr>
      </w:pPr>
      <w:r>
        <w:rPr>
          <w:rFonts w:asciiTheme="majorHAnsi" w:eastAsia="Times New Roman" w:hAnsiTheme="majorHAnsi" w:cs="Arial"/>
        </w:rPr>
        <w:t xml:space="preserve">Avg. Monthly # of Children Served by CCDBG:  </w:t>
      </w:r>
      <w:r w:rsidRPr="00DB5163">
        <w:rPr>
          <w:rFonts w:asciiTheme="majorHAnsi" w:eastAsia="Times New Roman" w:hAnsiTheme="majorHAnsi" w:cs="Arial"/>
          <w:noProof/>
        </w:rPr>
        <w:t>5,000</w:t>
      </w:r>
      <w:r>
        <w:rPr>
          <w:rFonts w:asciiTheme="majorHAnsi" w:eastAsia="Times New Roman" w:hAnsiTheme="majorHAnsi" w:cs="Arial"/>
        </w:rPr>
        <w:tab/>
      </w:r>
      <w:r w:rsidR="000D2CB1">
        <w:rPr>
          <w:rFonts w:asciiTheme="majorHAnsi" w:eastAsia="Times New Roman" w:hAnsiTheme="majorHAnsi" w:cs="Arial"/>
        </w:rPr>
        <w:t>CCDBG Total Funding (</w:t>
      </w:r>
      <w:r w:rsidR="00FB279A">
        <w:rPr>
          <w:rFonts w:asciiTheme="majorHAnsi" w:eastAsia="Times New Roman" w:hAnsiTheme="majorHAnsi" w:cs="Arial"/>
        </w:rPr>
        <w:t>2012</w:t>
      </w:r>
      <w:r w:rsidR="000D2CB1">
        <w:rPr>
          <w:rFonts w:asciiTheme="majorHAnsi" w:eastAsia="Times New Roman" w:hAnsiTheme="majorHAnsi" w:cs="Arial"/>
        </w:rPr>
        <w:t xml:space="preserve"> estimate): $</w:t>
      </w:r>
      <w:r w:rsidRPr="00DB5163">
        <w:rPr>
          <w:rFonts w:asciiTheme="majorHAnsi" w:eastAsia="Times New Roman" w:hAnsiTheme="majorHAnsi" w:cs="Arial"/>
          <w:noProof/>
        </w:rPr>
        <w:t>2,982</w:t>
      </w:r>
      <w:r w:rsidR="008B4385">
        <w:rPr>
          <w:rFonts w:asciiTheme="majorHAnsi" w:eastAsia="Times New Roman" w:hAnsiTheme="majorHAnsi" w:cs="Arial"/>
          <w:noProof/>
        </w:rPr>
        <w:t>,000</w:t>
      </w:r>
    </w:p>
    <w:p w:rsidR="001F4026" w:rsidRDefault="001F4026"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 xml:space="preserve">Avg. Monthly # of Families Served by CCDBG: </w:t>
      </w:r>
      <w:r w:rsidRPr="00DB5163">
        <w:rPr>
          <w:rFonts w:asciiTheme="majorHAnsi" w:eastAsia="Times New Roman" w:hAnsiTheme="majorHAnsi" w:cs="Arial"/>
          <w:noProof/>
        </w:rPr>
        <w:t>3,100</w:t>
      </w:r>
    </w:p>
    <w:p w:rsidR="001F4026" w:rsidRDefault="000D2CB1" w:rsidP="004A1B95">
      <w:pPr>
        <w:tabs>
          <w:tab w:val="left" w:pos="5760"/>
        </w:tabs>
        <w:spacing w:after="0" w:line="360" w:lineRule="auto"/>
        <w:rPr>
          <w:rFonts w:asciiTheme="majorHAnsi" w:eastAsia="Times New Roman" w:hAnsiTheme="majorHAnsi" w:cs="Arial"/>
        </w:rPr>
      </w:pPr>
      <w:r>
        <w:rPr>
          <w:rFonts w:asciiTheme="majorHAnsi" w:eastAsia="Times New Roman" w:hAnsiTheme="majorHAnsi" w:cs="Arial"/>
        </w:rPr>
        <w:t>CCDBG Funding Lost Under Sequestration* (</w:t>
      </w:r>
      <w:r w:rsidR="00FB279A">
        <w:rPr>
          <w:rFonts w:asciiTheme="majorHAnsi" w:eastAsia="Times New Roman" w:hAnsiTheme="majorHAnsi" w:cs="Arial"/>
        </w:rPr>
        <w:t>2013</w:t>
      </w:r>
      <w:r>
        <w:rPr>
          <w:rFonts w:asciiTheme="majorHAnsi" w:eastAsia="Times New Roman" w:hAnsiTheme="majorHAnsi" w:cs="Arial"/>
        </w:rPr>
        <w:t>): $</w:t>
      </w:r>
      <w:r w:rsidR="001F4026" w:rsidRPr="00DB5163">
        <w:rPr>
          <w:rFonts w:asciiTheme="majorHAnsi" w:eastAsia="Times New Roman" w:hAnsiTheme="majorHAnsi" w:cs="Arial"/>
          <w:noProof/>
        </w:rPr>
        <w:t>477</w:t>
      </w:r>
      <w:r w:rsidR="008B4385">
        <w:rPr>
          <w:rFonts w:asciiTheme="majorHAnsi" w:eastAsia="Times New Roman" w:hAnsiTheme="majorHAnsi" w:cs="Arial"/>
          <w:noProof/>
        </w:rPr>
        <w:t>,000</w:t>
      </w:r>
    </w:p>
    <w:p w:rsidR="001F4026" w:rsidRPr="005F7D9B" w:rsidRDefault="001F4026" w:rsidP="004A1B95">
      <w:pPr>
        <w:tabs>
          <w:tab w:val="left" w:pos="5760"/>
        </w:tabs>
        <w:spacing w:after="0" w:line="360" w:lineRule="auto"/>
        <w:rPr>
          <w:rFonts w:asciiTheme="majorHAnsi" w:eastAsia="Times New Roman" w:hAnsiTheme="majorHAnsi" w:cs="Arial"/>
          <w:i/>
        </w:rPr>
      </w:pPr>
      <w:r>
        <w:rPr>
          <w:rFonts w:asciiTheme="majorHAnsi" w:eastAsia="Times New Roman" w:hAnsiTheme="majorHAnsi" w:cs="Arial"/>
        </w:rPr>
        <w:t>*</w:t>
      </w:r>
      <w:r>
        <w:rPr>
          <w:rFonts w:asciiTheme="majorHAnsi" w:eastAsia="Times New Roman" w:hAnsiTheme="majorHAnsi" w:cs="Arial"/>
          <w:i/>
        </w:rPr>
        <w:t>RESULTS Estimate</w:t>
      </w:r>
    </w:p>
    <w:p w:rsidR="001F4026" w:rsidRPr="00074215" w:rsidRDefault="001F4026" w:rsidP="004A1B95">
      <w:pPr>
        <w:pStyle w:val="Heading1"/>
        <w:spacing w:line="360" w:lineRule="auto"/>
        <w:rPr>
          <w:rFonts w:asciiTheme="majorHAnsi" w:eastAsia="Times New Roman" w:hAnsiTheme="majorHAnsi" w:cs="Arial"/>
          <w:b/>
          <w:i/>
          <w:color w:val="B3130F"/>
        </w:rPr>
      </w:pPr>
      <w:r w:rsidRPr="00074215">
        <w:rPr>
          <w:rFonts w:asciiTheme="majorHAnsi" w:hAnsiTheme="majorHAnsi"/>
          <w:b/>
          <w:color w:val="B3130F"/>
        </w:rPr>
        <w:t>Economic Opportunity</w:t>
      </w:r>
    </w:p>
    <w:p w:rsidR="001F4026"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Number of EITC Claims (</w:t>
      </w:r>
      <w:r w:rsidR="00FB279A">
        <w:rPr>
          <w:rFonts w:asciiTheme="majorHAnsi" w:eastAsia="Times New Roman" w:hAnsiTheme="majorHAnsi" w:cs="Arial"/>
        </w:rPr>
        <w:t>2011</w:t>
      </w:r>
      <w:r w:rsidRPr="004A1B95">
        <w:rPr>
          <w:rFonts w:asciiTheme="majorHAnsi" w:eastAsia="Times New Roman" w:hAnsiTheme="majorHAnsi" w:cs="Arial"/>
        </w:rPr>
        <w:t xml:space="preserve">): </w:t>
      </w:r>
      <w:r w:rsidR="004424F7">
        <w:rPr>
          <w:rFonts w:asciiTheme="majorHAnsi" w:eastAsia="Times New Roman" w:hAnsiTheme="majorHAnsi" w:cs="Arial"/>
          <w:noProof/>
        </w:rPr>
        <w:t>37,724</w:t>
      </w:r>
      <w:r>
        <w:rPr>
          <w:rFonts w:asciiTheme="majorHAnsi" w:eastAsia="Times New Roman" w:hAnsiTheme="majorHAnsi" w:cs="Arial"/>
        </w:rPr>
        <w:tab/>
      </w:r>
      <w:r w:rsidRPr="004A1B95">
        <w:rPr>
          <w:rFonts w:asciiTheme="majorHAnsi" w:eastAsia="Times New Roman" w:hAnsiTheme="majorHAnsi" w:cs="Arial"/>
        </w:rPr>
        <w:t>Median Household Income: $</w:t>
      </w:r>
      <w:r w:rsidR="004424F7">
        <w:rPr>
          <w:rFonts w:asciiTheme="majorHAnsi" w:eastAsia="Times New Roman" w:hAnsiTheme="majorHAnsi" w:cs="Arial"/>
          <w:noProof/>
        </w:rPr>
        <w:t>53,757</w:t>
      </w:r>
      <w:r w:rsidRPr="004A1B95">
        <w:rPr>
          <w:rFonts w:asciiTheme="majorHAnsi" w:eastAsia="Times New Roman" w:hAnsiTheme="majorHAnsi" w:cs="Arial"/>
        </w:rPr>
        <w:tab/>
      </w:r>
    </w:p>
    <w:p w:rsidR="001F4026" w:rsidRPr="004A1B95" w:rsidRDefault="001F4026" w:rsidP="00074215">
      <w:pPr>
        <w:tabs>
          <w:tab w:val="left" w:pos="5040"/>
        </w:tabs>
        <w:spacing w:after="0" w:line="360" w:lineRule="auto"/>
        <w:rPr>
          <w:rFonts w:asciiTheme="majorHAnsi" w:eastAsia="Times New Roman" w:hAnsiTheme="majorHAnsi" w:cs="Arial"/>
        </w:rPr>
      </w:pPr>
      <w:r w:rsidRPr="004A1B95">
        <w:rPr>
          <w:rFonts w:asciiTheme="majorHAnsi" w:eastAsia="Times New Roman" w:hAnsiTheme="majorHAnsi" w:cs="Arial"/>
        </w:rPr>
        <w:t>Total EITC Amount (</w:t>
      </w:r>
      <w:r w:rsidR="00FB279A">
        <w:rPr>
          <w:rFonts w:asciiTheme="majorHAnsi" w:eastAsia="Times New Roman" w:hAnsiTheme="majorHAnsi" w:cs="Arial"/>
        </w:rPr>
        <w:t>2011</w:t>
      </w:r>
      <w:r w:rsidRPr="004A1B95">
        <w:rPr>
          <w:rFonts w:asciiTheme="majorHAnsi" w:eastAsia="Times New Roman" w:hAnsiTheme="majorHAnsi" w:cs="Arial"/>
        </w:rPr>
        <w:t>): $</w:t>
      </w:r>
      <w:r w:rsidRPr="00DB5163">
        <w:rPr>
          <w:rFonts w:asciiTheme="majorHAnsi" w:eastAsia="Times New Roman" w:hAnsiTheme="majorHAnsi" w:cs="Arial"/>
          <w:noProof/>
        </w:rPr>
        <w:t>71.1M</w:t>
      </w:r>
      <w:r w:rsidRPr="004A1B95">
        <w:rPr>
          <w:rFonts w:asciiTheme="majorHAnsi" w:eastAsia="Times New Roman" w:hAnsiTheme="majorHAnsi" w:cs="Arial"/>
          <w:i/>
        </w:rPr>
        <w:t xml:space="preserve"> </w:t>
      </w:r>
      <w:r>
        <w:rPr>
          <w:rFonts w:asciiTheme="majorHAnsi" w:eastAsia="Times New Roman" w:hAnsiTheme="majorHAnsi" w:cs="Arial"/>
        </w:rPr>
        <w:tab/>
      </w:r>
      <w:r w:rsidRPr="004A1B95">
        <w:rPr>
          <w:rFonts w:asciiTheme="majorHAnsi" w:eastAsia="Times New Roman" w:hAnsiTheme="majorHAnsi" w:cs="Arial"/>
        </w:rPr>
        <w:t>Asset Poverty (</w:t>
      </w:r>
      <w:r w:rsidR="00FB279A">
        <w:rPr>
          <w:rFonts w:asciiTheme="majorHAnsi" w:eastAsia="Times New Roman" w:hAnsiTheme="majorHAnsi" w:cs="Arial"/>
        </w:rPr>
        <w:t>2009</w:t>
      </w:r>
      <w:r w:rsidRPr="004A1B95">
        <w:rPr>
          <w:rFonts w:asciiTheme="majorHAnsi" w:eastAsia="Times New Roman" w:hAnsiTheme="majorHAnsi" w:cs="Arial"/>
        </w:rPr>
        <w:t>):</w:t>
      </w:r>
      <w:r w:rsidRPr="004A1B95">
        <w:rPr>
          <w:rFonts w:asciiTheme="majorHAnsi" w:eastAsia="Times New Roman" w:hAnsiTheme="majorHAnsi" w:cs="Arial"/>
        </w:rPr>
        <w:tab/>
      </w:r>
      <w:r w:rsidRPr="00DB5163">
        <w:rPr>
          <w:rFonts w:asciiTheme="majorHAnsi" w:eastAsia="Times New Roman" w:hAnsiTheme="majorHAnsi" w:cs="Arial"/>
          <w:noProof/>
        </w:rPr>
        <w:t>0.21</w:t>
      </w:r>
      <w:r w:rsidRPr="004A1B95">
        <w:rPr>
          <w:rFonts w:asciiTheme="majorHAnsi" w:eastAsia="Times New Roman" w:hAnsiTheme="majorHAnsi" w:cs="Arial"/>
        </w:rPr>
        <w:tab/>
      </w:r>
    </w:p>
    <w:p w:rsidR="001F4026" w:rsidRPr="004A1B95" w:rsidRDefault="001F4026" w:rsidP="004A1B95">
      <w:pPr>
        <w:tabs>
          <w:tab w:val="left" w:pos="5760"/>
        </w:tabs>
        <w:spacing w:after="0" w:line="360" w:lineRule="auto"/>
        <w:rPr>
          <w:rFonts w:asciiTheme="majorHAnsi" w:eastAsia="Times New Roman" w:hAnsiTheme="majorHAnsi" w:cs="Arial"/>
        </w:rPr>
      </w:pPr>
      <w:r w:rsidRPr="004A1B95">
        <w:rPr>
          <w:rFonts w:asciiTheme="majorHAnsi" w:eastAsia="Times New Roman" w:hAnsiTheme="majorHAnsi" w:cs="Arial"/>
        </w:rPr>
        <w:t>Average EITC Amount (</w:t>
      </w:r>
      <w:r w:rsidR="00FB279A">
        <w:rPr>
          <w:rFonts w:asciiTheme="majorHAnsi" w:eastAsia="Times New Roman" w:hAnsiTheme="majorHAnsi" w:cs="Arial"/>
        </w:rPr>
        <w:t>2011</w:t>
      </w:r>
      <w:r w:rsidRPr="004A1B95">
        <w:rPr>
          <w:rFonts w:asciiTheme="majorHAnsi" w:eastAsia="Times New Roman" w:hAnsiTheme="majorHAnsi" w:cs="Arial"/>
        </w:rPr>
        <w:t>): $</w:t>
      </w:r>
      <w:r w:rsidR="004424F7">
        <w:rPr>
          <w:rFonts w:asciiTheme="majorHAnsi" w:eastAsia="Times New Roman" w:hAnsiTheme="majorHAnsi" w:cs="Arial"/>
          <w:noProof/>
        </w:rPr>
        <w:t>1,886</w:t>
      </w:r>
    </w:p>
    <w:p w:rsidR="001F4026" w:rsidRPr="004A1B95" w:rsidRDefault="001F4026" w:rsidP="004A1B95">
      <w:pPr>
        <w:pStyle w:val="NoSpacing"/>
        <w:tabs>
          <w:tab w:val="left" w:pos="5760"/>
        </w:tabs>
        <w:spacing w:line="360" w:lineRule="auto"/>
        <w:rPr>
          <w:rFonts w:asciiTheme="majorHAnsi" w:eastAsia="Times New Roman" w:hAnsiTheme="majorHAnsi" w:cs="Arial"/>
          <w:i/>
        </w:rPr>
      </w:pPr>
      <w:r w:rsidRPr="004A1B95">
        <w:rPr>
          <w:rFonts w:asciiTheme="majorHAnsi" w:eastAsia="Times New Roman" w:hAnsiTheme="majorHAnsi" w:cs="Arial"/>
        </w:rPr>
        <w:t>*</w:t>
      </w:r>
      <w:r w:rsidRPr="004A1B95">
        <w:rPr>
          <w:rFonts w:asciiTheme="majorHAnsi" w:eastAsia="Times New Roman" w:hAnsiTheme="majorHAnsi" w:cs="Arial"/>
          <w:i/>
        </w:rPr>
        <w:t>note, EITC levels include both federal EITC and state-specific programs</w:t>
      </w:r>
    </w:p>
    <w:p w:rsidR="001F4026" w:rsidRPr="00074215" w:rsidRDefault="001F4026" w:rsidP="004A1B95">
      <w:pPr>
        <w:pStyle w:val="Heading1"/>
        <w:spacing w:line="360" w:lineRule="auto"/>
        <w:rPr>
          <w:rFonts w:asciiTheme="majorHAnsi" w:hAnsiTheme="majorHAnsi"/>
          <w:b/>
          <w:color w:val="B3130F"/>
        </w:rPr>
      </w:pPr>
      <w:r w:rsidRPr="00074215">
        <w:rPr>
          <w:rFonts w:asciiTheme="majorHAnsi" w:hAnsiTheme="majorHAnsi"/>
          <w:b/>
          <w:color w:val="B3130F"/>
        </w:rPr>
        <w:t xml:space="preserve">Forecasted Impact of Extending EITC/CTC Provisions </w:t>
      </w:r>
    </w:p>
    <w:p w:rsidR="001F4026" w:rsidRPr="004A1B95" w:rsidRDefault="001F4026" w:rsidP="004A1B95">
      <w:pPr>
        <w:pStyle w:val="NoSpacing"/>
        <w:tabs>
          <w:tab w:val="left" w:pos="5040"/>
          <w:tab w:val="left" w:pos="5130"/>
        </w:tabs>
        <w:spacing w:line="360" w:lineRule="auto"/>
        <w:rPr>
          <w:rFonts w:asciiTheme="majorHAnsi" w:hAnsiTheme="majorHAnsi" w:cs="Arial"/>
        </w:rPr>
      </w:pPr>
      <w:r w:rsidRPr="004A1B95">
        <w:rPr>
          <w:rFonts w:asciiTheme="majorHAnsi" w:hAnsiTheme="majorHAnsi" w:cs="Arial"/>
        </w:rPr>
        <w:t xml:space="preserve">Number of families affected: </w:t>
      </w:r>
      <w:r w:rsidR="004424F7">
        <w:rPr>
          <w:rFonts w:asciiTheme="majorHAnsi" w:hAnsiTheme="majorHAnsi" w:cs="Arial"/>
          <w:noProof/>
        </w:rPr>
        <w:t>17,998</w:t>
      </w:r>
      <w:r w:rsidRPr="004A1B95">
        <w:rPr>
          <w:rFonts w:asciiTheme="majorHAnsi" w:hAnsiTheme="majorHAnsi" w:cs="Arial"/>
        </w:rPr>
        <w:tab/>
        <w:t>Total benefits: $</w:t>
      </w:r>
      <w:r w:rsidRPr="00DB5163">
        <w:rPr>
          <w:rFonts w:asciiTheme="majorHAnsi" w:hAnsiTheme="majorHAnsi" w:cs="Arial"/>
          <w:noProof/>
        </w:rPr>
        <w:t>12.90</w:t>
      </w:r>
      <w:r w:rsidRPr="004A1B95">
        <w:rPr>
          <w:rFonts w:asciiTheme="majorHAnsi" w:hAnsiTheme="majorHAnsi" w:cs="Arial"/>
        </w:rPr>
        <w:t xml:space="preserve"> million</w:t>
      </w:r>
    </w:p>
    <w:p w:rsidR="001F4026" w:rsidRPr="004A1B95" w:rsidRDefault="001F4026" w:rsidP="004A1B95">
      <w:pPr>
        <w:pStyle w:val="NoSpacing"/>
        <w:tabs>
          <w:tab w:val="left" w:pos="5040"/>
        </w:tabs>
        <w:spacing w:line="360" w:lineRule="auto"/>
        <w:rPr>
          <w:rFonts w:asciiTheme="majorHAnsi" w:hAnsiTheme="majorHAnsi" w:cs="Arial"/>
        </w:rPr>
      </w:pPr>
      <w:r w:rsidRPr="004A1B95">
        <w:rPr>
          <w:rFonts w:asciiTheme="majorHAnsi" w:hAnsiTheme="majorHAnsi" w:cs="Arial"/>
        </w:rPr>
        <w:t xml:space="preserve">Number of kids affected: </w:t>
      </w:r>
      <w:r w:rsidR="004424F7">
        <w:rPr>
          <w:rFonts w:asciiTheme="majorHAnsi" w:hAnsiTheme="majorHAnsi" w:cs="Arial"/>
          <w:noProof/>
        </w:rPr>
        <w:t>30,763</w:t>
      </w:r>
      <w:r w:rsidRPr="004A1B95">
        <w:rPr>
          <w:rFonts w:asciiTheme="majorHAnsi" w:hAnsiTheme="majorHAnsi" w:cs="Arial"/>
        </w:rPr>
        <w:tab/>
        <w:t>Average benefit/family: $</w:t>
      </w:r>
      <w:r w:rsidRPr="00DB5163">
        <w:rPr>
          <w:rFonts w:asciiTheme="majorHAnsi" w:hAnsiTheme="majorHAnsi" w:cs="Arial"/>
          <w:noProof/>
        </w:rPr>
        <w:t>714</w:t>
      </w:r>
    </w:p>
    <w:p w:rsidR="001F4026" w:rsidRPr="004A1B95" w:rsidRDefault="001F4026" w:rsidP="004A1B95">
      <w:pPr>
        <w:pStyle w:val="NoSpacing"/>
        <w:tabs>
          <w:tab w:val="left" w:pos="5760"/>
        </w:tabs>
        <w:spacing w:line="360" w:lineRule="auto"/>
        <w:rPr>
          <w:rFonts w:asciiTheme="majorHAnsi" w:hAnsiTheme="majorHAnsi" w:cs="Arial"/>
        </w:rPr>
      </w:pPr>
      <w:r w:rsidRPr="004A1B95">
        <w:rPr>
          <w:rFonts w:asciiTheme="majorHAnsi" w:hAnsiTheme="majorHAnsi" w:cs="Arial"/>
        </w:rPr>
        <w:t>*</w:t>
      </w:r>
      <w:r w:rsidRPr="004A1B95">
        <w:rPr>
          <w:rFonts w:asciiTheme="majorHAnsi" w:hAnsiTheme="majorHAnsi" w:cs="Arial"/>
          <w:i/>
        </w:rPr>
        <w:t xml:space="preserve">These are benefit levels families received in the </w:t>
      </w:r>
      <w:r w:rsidR="00FB279A">
        <w:rPr>
          <w:rFonts w:asciiTheme="majorHAnsi" w:hAnsiTheme="majorHAnsi" w:cs="Arial"/>
          <w:i/>
        </w:rPr>
        <w:t>2011</w:t>
      </w:r>
      <w:r w:rsidRPr="004A1B95">
        <w:rPr>
          <w:rFonts w:asciiTheme="majorHAnsi" w:hAnsiTheme="majorHAnsi" w:cs="Arial"/>
          <w:i/>
        </w:rPr>
        <w:t xml:space="preserve"> tax year and will be </w:t>
      </w:r>
      <w:r w:rsidRPr="004A1B95">
        <w:rPr>
          <w:rFonts w:asciiTheme="majorHAnsi" w:hAnsiTheme="majorHAnsi" w:cs="Arial"/>
          <w:i/>
          <w:u w:val="single"/>
        </w:rPr>
        <w:t>lost</w:t>
      </w:r>
      <w:r w:rsidRPr="004A1B95">
        <w:rPr>
          <w:rFonts w:asciiTheme="majorHAnsi" w:hAnsiTheme="majorHAnsi" w:cs="Arial"/>
          <w:i/>
        </w:rPr>
        <w:t xml:space="preserve"> if provisions are not extended</w:t>
      </w:r>
    </w:p>
    <w:p w:rsidR="001F4026" w:rsidRPr="004A1B95" w:rsidRDefault="001F4026" w:rsidP="004A1B95">
      <w:pPr>
        <w:pStyle w:val="NoSpacing"/>
        <w:tabs>
          <w:tab w:val="left" w:pos="5760"/>
        </w:tabs>
        <w:spacing w:line="360" w:lineRule="auto"/>
        <w:rPr>
          <w:rFonts w:asciiTheme="majorHAnsi" w:hAnsiTheme="majorHAnsi" w:cs="Arial"/>
        </w:rPr>
      </w:pPr>
    </w:p>
    <w:p w:rsidR="001F4026" w:rsidRDefault="001F4026" w:rsidP="005F7D9B">
      <w:pPr>
        <w:pStyle w:val="NoSpacing"/>
        <w:tabs>
          <w:tab w:val="left" w:pos="5760"/>
        </w:tabs>
        <w:spacing w:line="360" w:lineRule="auto"/>
        <w:jc w:val="left"/>
        <w:rPr>
          <w:rFonts w:asciiTheme="majorHAnsi" w:hAnsiTheme="majorHAnsi" w:cs="Arial"/>
          <w:color w:val="B3130F"/>
          <w:sz w:val="28"/>
          <w:szCs w:val="28"/>
          <w:u w:val="single"/>
        </w:rPr>
      </w:pPr>
    </w:p>
    <w:p w:rsidR="00731B0D" w:rsidRDefault="00731B0D" w:rsidP="005F7D9B">
      <w:pPr>
        <w:pStyle w:val="NoSpacing"/>
        <w:tabs>
          <w:tab w:val="left" w:pos="5760"/>
        </w:tabs>
        <w:spacing w:line="360" w:lineRule="auto"/>
        <w:jc w:val="left"/>
        <w:rPr>
          <w:rFonts w:asciiTheme="majorHAnsi" w:hAnsiTheme="majorHAnsi" w:cs="Arial"/>
        </w:rPr>
      </w:pPr>
    </w:p>
    <w:p w:rsidR="00E106A2" w:rsidRDefault="00E106A2" w:rsidP="005F7D9B">
      <w:pPr>
        <w:pStyle w:val="NoSpacing"/>
        <w:tabs>
          <w:tab w:val="left" w:pos="5760"/>
        </w:tabs>
        <w:spacing w:line="360" w:lineRule="auto"/>
        <w:jc w:val="left"/>
        <w:rPr>
          <w:rFonts w:asciiTheme="majorHAnsi" w:hAnsiTheme="majorHAnsi" w:cs="Arial"/>
        </w:rPr>
      </w:pPr>
    </w:p>
    <w:p w:rsidR="004424F7" w:rsidRDefault="004424F7" w:rsidP="00E106A2">
      <w:pPr>
        <w:spacing w:after="0" w:line="240" w:lineRule="auto"/>
        <w:rPr>
          <w:rFonts w:asciiTheme="majorHAnsi" w:hAnsiTheme="majorHAnsi" w:cs="Arial"/>
        </w:rPr>
      </w:pPr>
    </w:p>
    <w:p w:rsidR="004424F7" w:rsidRDefault="004424F7" w:rsidP="00E106A2">
      <w:pPr>
        <w:spacing w:after="0" w:line="240" w:lineRule="auto"/>
        <w:rPr>
          <w:rFonts w:asciiTheme="majorHAnsi" w:hAnsiTheme="majorHAnsi" w:cs="Arial"/>
        </w:rPr>
      </w:pPr>
    </w:p>
    <w:p w:rsidR="00E106A2" w:rsidRPr="00C24C3E" w:rsidRDefault="00E106A2" w:rsidP="00E106A2">
      <w:pPr>
        <w:spacing w:after="0" w:line="240" w:lineRule="auto"/>
        <w:rPr>
          <w:color w:val="B3130F"/>
        </w:rPr>
      </w:pPr>
      <w:r w:rsidRPr="00C24C3E">
        <w:rPr>
          <w:b/>
          <w:smallCaps/>
          <w:noProof/>
          <w:color w:val="B3130F"/>
          <w:sz w:val="72"/>
          <w:szCs w:val="72"/>
        </w:rPr>
        <w:t>Sources</w:t>
      </w:r>
    </w:p>
    <w:tbl>
      <w:tblPr>
        <w:tblW w:w="9563" w:type="dxa"/>
        <w:tblInd w:w="-247" w:type="dxa"/>
        <w:tblLayout w:type="fixed"/>
        <w:tblCellMar>
          <w:left w:w="0" w:type="dxa"/>
          <w:right w:w="0" w:type="dxa"/>
        </w:tblCellMar>
        <w:tblLook w:val="04A0" w:firstRow="1" w:lastRow="0" w:firstColumn="1" w:lastColumn="0" w:noHBand="0" w:noVBand="1"/>
      </w:tblPr>
      <w:tblGrid>
        <w:gridCol w:w="2070"/>
        <w:gridCol w:w="7493"/>
      </w:tblGrid>
      <w:tr w:rsidR="00E106A2" w:rsidTr="00B841FC">
        <w:trPr>
          <w:trHeight w:val="361"/>
        </w:trPr>
        <w:tc>
          <w:tcPr>
            <w:tcW w:w="2070" w:type="dxa"/>
            <w:tcBorders>
              <w:top w:val="single" w:sz="18"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rFonts w:eastAsia="Times New Roman" w:cs="Arial"/>
                <w:sz w:val="14"/>
                <w:szCs w:val="14"/>
              </w:rPr>
            </w:pPr>
          </w:p>
        </w:tc>
        <w:tc>
          <w:tcPr>
            <w:tcW w:w="7493" w:type="dxa"/>
            <w:tcBorders>
              <w:top w:val="single" w:sz="18"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Source</w:t>
            </w:r>
          </w:p>
        </w:tc>
      </w:tr>
      <w:tr w:rsidR="00E106A2" w:rsidTr="00B841FC">
        <w:trPr>
          <w:trHeight w:val="361"/>
        </w:trPr>
        <w:tc>
          <w:tcPr>
            <w:tcW w:w="2070" w:type="dxa"/>
            <w:tcBorders>
              <w:top w:val="single" w:sz="4"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Poverty Rate</w:t>
            </w:r>
          </w:p>
        </w:tc>
        <w:tc>
          <w:tcPr>
            <w:tcW w:w="7493" w:type="dxa"/>
            <w:tcBorders>
              <w:top w:val="single" w:sz="4"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Number in poverty</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Children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eastAsia="Times New Roman" w:cs="Arial"/>
                <w:sz w:val="14"/>
                <w:szCs w:val="14"/>
              </w:rPr>
              <w:t>Childhood Poverty rate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Children Under 5 Poverty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i/>
                <w:iCs/>
                <w:sz w:val="14"/>
                <w:szCs w:val="14"/>
              </w:rPr>
              <w:t xml:space="preserve"> </w:t>
            </w:r>
            <w:r w:rsidRPr="00583435">
              <w:rPr>
                <w:sz w:val="14"/>
                <w:szCs w:val="14"/>
              </w:rPr>
              <w:t xml:space="preserve">U.S. Census Bureau. </w:t>
            </w:r>
            <w:r w:rsidRPr="00583435">
              <w:rPr>
                <w:i/>
                <w:iCs/>
                <w:sz w:val="14"/>
                <w:szCs w:val="14"/>
              </w:rPr>
              <w:t xml:space="preserve">Income, Poverty and Health Insurance in the United States. </w:t>
            </w:r>
            <w:r w:rsidR="00FB279A">
              <w:rPr>
                <w:i/>
                <w:iCs/>
                <w:sz w:val="14"/>
                <w:szCs w:val="14"/>
              </w:rPr>
              <w:t>2010</w:t>
            </w:r>
            <w:r w:rsidRPr="00583435">
              <w:rPr>
                <w:sz w:val="14"/>
                <w:szCs w:val="14"/>
              </w:rPr>
              <w:t xml:space="preserve">. Web. 18 July </w:t>
            </w:r>
            <w:r w:rsidR="00FB279A">
              <w:rPr>
                <w:sz w:val="14"/>
                <w:szCs w:val="14"/>
              </w:rPr>
              <w:t>2012</w:t>
            </w:r>
            <w:r w:rsidRPr="00583435">
              <w:rPr>
                <w:sz w:val="14"/>
                <w:szCs w:val="14"/>
              </w:rPr>
              <w:t xml:space="preserve"> http://www.census.gov/hhes/www/poverty/data/incpovhlth/</w:t>
            </w:r>
            <w:r w:rsidR="00FB279A">
              <w:rPr>
                <w:sz w:val="14"/>
                <w:szCs w:val="14"/>
              </w:rPr>
              <w:t>2010</w:t>
            </w:r>
            <w:r w:rsidRPr="00583435">
              <w:rPr>
                <w:sz w:val="14"/>
                <w:szCs w:val="14"/>
              </w:rPr>
              <w:t>/index.html</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Food Insecure in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 Food Insecure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rFonts w:cs="Arial"/>
                <w:i/>
                <w:iCs/>
                <w:noProof/>
                <w:sz w:val="14"/>
                <w:szCs w:val="14"/>
              </w:rPr>
              <w:t>Map the Meal Gap</w:t>
            </w:r>
            <w:r w:rsidRPr="00583435">
              <w:rPr>
                <w:rFonts w:cs="Arial"/>
                <w:noProof/>
                <w:sz w:val="14"/>
                <w:szCs w:val="14"/>
              </w:rPr>
              <w:t xml:space="preserve">. Feeding America. Web. http://feedingamerica.org/hunger-in-america/hunger-studies/map-the-meal-gap.aspx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Monthly Per Person SNAP benefits </w:t>
            </w:r>
            <w:r w:rsidR="00FB279A">
              <w:rPr>
                <w:sz w:val="14"/>
                <w:szCs w:val="14"/>
              </w:rPr>
              <w:t>2010</w:t>
            </w:r>
            <w:r w:rsidRPr="00583435">
              <w:rPr>
                <w:sz w:val="14"/>
                <w:szCs w:val="14"/>
              </w:rPr>
              <w:t xml:space="preserve">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SNAP benefits total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U.S. Department of Agriculture</w:t>
            </w:r>
            <w:r w:rsidRPr="00583435">
              <w:rPr>
                <w:i/>
                <w:iCs/>
                <w:sz w:val="14"/>
                <w:szCs w:val="14"/>
              </w:rPr>
              <w:t xml:space="preserve">. </w:t>
            </w:r>
            <w:r w:rsidRPr="00583435">
              <w:rPr>
                <w:iCs/>
                <w:sz w:val="14"/>
                <w:szCs w:val="14"/>
              </w:rPr>
              <w:t xml:space="preserve">Food and Nutrition Services. </w:t>
            </w:r>
            <w:r w:rsidRPr="00583435">
              <w:rPr>
                <w:i/>
                <w:iCs/>
                <w:sz w:val="14"/>
                <w:szCs w:val="14"/>
              </w:rPr>
              <w:t>Supplemental Nutrition Assistance Program:  Average Monthly Benefit Per Person</w:t>
            </w:r>
            <w:r w:rsidRPr="00583435">
              <w:rPr>
                <w:sz w:val="14"/>
                <w:szCs w:val="14"/>
              </w:rPr>
              <w:t xml:space="preserve">. </w:t>
            </w:r>
            <w:r w:rsidR="00FB279A">
              <w:rPr>
                <w:sz w:val="14"/>
                <w:szCs w:val="14"/>
              </w:rPr>
              <w:t>2012</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Enrollment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Administration for Children and Families.</w:t>
            </w:r>
            <w:r w:rsidRPr="00583435">
              <w:rPr>
                <w:i/>
                <w:iCs/>
                <w:sz w:val="14"/>
                <w:szCs w:val="14"/>
              </w:rPr>
              <w:t xml:space="preserve"> Head Start Fact Sheet</w:t>
            </w:r>
            <w:r w:rsidRPr="00583435">
              <w:rPr>
                <w:sz w:val="14"/>
                <w:szCs w:val="14"/>
              </w:rPr>
              <w:t xml:space="preserve">: </w:t>
            </w:r>
            <w:r w:rsidR="00FB279A">
              <w:rPr>
                <w:sz w:val="14"/>
                <w:szCs w:val="14"/>
              </w:rPr>
              <w:t>2010</w:t>
            </w:r>
            <w:r w:rsidRPr="00583435">
              <w:rPr>
                <w:sz w:val="14"/>
                <w:szCs w:val="14"/>
              </w:rPr>
              <w:t>. Retrieved from data.nationalpriorities.org</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Head Start Total Funding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U.S. Census Bureau. </w:t>
            </w:r>
            <w:r w:rsidRPr="00583435">
              <w:rPr>
                <w:i/>
                <w:iCs/>
                <w:sz w:val="14"/>
                <w:szCs w:val="14"/>
              </w:rPr>
              <w:t xml:space="preserve">Consolidated Federal Funds Report: CFDA 93.600. </w:t>
            </w:r>
            <w:r w:rsidR="00FB279A">
              <w:rPr>
                <w:iCs/>
                <w:sz w:val="14"/>
                <w:szCs w:val="14"/>
              </w:rPr>
              <w:t>2010</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High School Drop Outs in </w:t>
            </w:r>
            <w:r w:rsidR="00FB279A">
              <w:rPr>
                <w:sz w:val="14"/>
                <w:szCs w:val="14"/>
              </w:rPr>
              <w:t>2009</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 </w:t>
            </w:r>
            <w:r w:rsidRPr="00583435">
              <w:rPr>
                <w:iCs/>
                <w:sz w:val="14"/>
                <w:szCs w:val="14"/>
              </w:rPr>
              <w:t>U</w:t>
            </w:r>
            <w:r w:rsidRPr="00583435">
              <w:rPr>
                <w:sz w:val="14"/>
                <w:szCs w:val="14"/>
              </w:rPr>
              <w:t>.S. Department of Education.</w:t>
            </w:r>
            <w:r w:rsidRPr="00583435">
              <w:rPr>
                <w:i/>
                <w:iCs/>
                <w:sz w:val="14"/>
                <w:szCs w:val="14"/>
              </w:rPr>
              <w:t xml:space="preserve"> Dropouts by Grade:</w:t>
            </w:r>
            <w:r w:rsidR="00FB279A">
              <w:rPr>
                <w:i/>
                <w:iCs/>
                <w:sz w:val="14"/>
                <w:szCs w:val="14"/>
              </w:rPr>
              <w:t>2010</w:t>
            </w:r>
            <w:r w:rsidRPr="00583435">
              <w:rPr>
                <w:i/>
                <w:iCs/>
                <w:sz w:val="14"/>
                <w:szCs w:val="14"/>
              </w:rPr>
              <w:t>.</w:t>
            </w:r>
            <w:r w:rsidRPr="00583435">
              <w:rPr>
                <w:sz w:val="14"/>
                <w:szCs w:val="14"/>
              </w:rPr>
              <w:t xml:space="preserve">  Retrieved from data.nationalpriorities.org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FY </w:t>
            </w:r>
            <w:r w:rsidR="00FB279A">
              <w:rPr>
                <w:sz w:val="14"/>
                <w:szCs w:val="14"/>
              </w:rPr>
              <w:t>2013</w:t>
            </w:r>
            <w:r w:rsidRPr="00583435">
              <w:rPr>
                <w:sz w:val="14"/>
                <w:szCs w:val="14"/>
              </w:rPr>
              <w:t xml:space="preserve"> Sequestration cuts to Head Start RESULTS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Estimate of Head Start Slots lost in Sequestration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RESULTS estimate based on Coalition for Human Needs figures</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Head Start Slots lost under House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sz w:val="14"/>
                <w:szCs w:val="14"/>
              </w:rPr>
              <w:t xml:space="preserve">National Education Association. </w:t>
            </w:r>
            <w:r w:rsidRPr="00583435">
              <w:rPr>
                <w:i/>
                <w:iCs/>
                <w:sz w:val="14"/>
                <w:szCs w:val="14"/>
              </w:rPr>
              <w:t xml:space="preserve">House FY </w:t>
            </w:r>
            <w:r w:rsidR="00FB279A">
              <w:rPr>
                <w:i/>
                <w:iCs/>
                <w:sz w:val="14"/>
                <w:szCs w:val="14"/>
              </w:rPr>
              <w:t>2013</w:t>
            </w:r>
            <w:r w:rsidRPr="00583435">
              <w:rPr>
                <w:i/>
                <w:iCs/>
                <w:sz w:val="14"/>
                <w:szCs w:val="14"/>
              </w:rPr>
              <w:t xml:space="preserve"> Budget Resolution Impact on Head Start (HSA section 639) </w:t>
            </w:r>
            <w:r w:rsidRPr="00583435">
              <w:rPr>
                <w:iCs/>
                <w:sz w:val="14"/>
                <w:szCs w:val="14"/>
              </w:rPr>
              <w:t xml:space="preserve">Web. </w:t>
            </w:r>
            <w:r w:rsidRPr="00583435">
              <w:rPr>
                <w:sz w:val="14"/>
                <w:szCs w:val="14"/>
              </w:rPr>
              <w:t xml:space="preserve">July </w:t>
            </w:r>
            <w:r w:rsidR="00FB279A">
              <w:rPr>
                <w:sz w:val="14"/>
                <w:szCs w:val="14"/>
              </w:rPr>
              <w:t>2012</w:t>
            </w:r>
            <w:r w:rsidRPr="00583435">
              <w:rPr>
                <w:sz w:val="14"/>
                <w:szCs w:val="14"/>
              </w:rPr>
              <w:t xml:space="preserve">. </w:t>
            </w:r>
            <w:hyperlink r:id="rId138" w:history="1">
              <w:r w:rsidRPr="00583435">
                <w:rPr>
                  <w:sz w:val="14"/>
                  <w:szCs w:val="14"/>
                </w:rPr>
                <w:t>http://democrats.senate.gov/uploads/</w:t>
              </w:r>
              <w:r w:rsidR="00FB279A">
                <w:rPr>
                  <w:sz w:val="14"/>
                  <w:szCs w:val="14"/>
                </w:rPr>
                <w:t>2012</w:t>
              </w:r>
              <w:r w:rsidRPr="00583435">
                <w:rPr>
                  <w:sz w:val="14"/>
                  <w:szCs w:val="14"/>
                </w:rPr>
                <w:t>/03/Impact-of-Ryan-Budget-on-Head-Start-by-State.pdf</w:t>
              </w:r>
            </w:hyperlink>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Average Monthly # of Children Served by CCDBG</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  of Families Served by CCDBG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FB279A" w:rsidP="00B841FC">
            <w:pPr>
              <w:spacing w:after="0"/>
              <w:ind w:right="-23"/>
              <w:jc w:val="left"/>
              <w:rPr>
                <w:sz w:val="14"/>
                <w:szCs w:val="14"/>
              </w:rPr>
            </w:pPr>
            <w:r>
              <w:rPr>
                <w:sz w:val="14"/>
                <w:szCs w:val="14"/>
              </w:rPr>
              <w:t>2012</w:t>
            </w:r>
            <w:r w:rsidR="00E106A2" w:rsidRPr="00583435">
              <w:rPr>
                <w:sz w:val="14"/>
                <w:szCs w:val="14"/>
              </w:rPr>
              <w:t xml:space="preserve"> CCDBG Funding Level Estimate</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color w:val="000000"/>
                <w:sz w:val="14"/>
                <w:szCs w:val="14"/>
              </w:rPr>
            </w:pPr>
            <w:r w:rsidRPr="00583435">
              <w:rPr>
                <w:color w:val="000000"/>
                <w:sz w:val="14"/>
                <w:szCs w:val="14"/>
              </w:rPr>
              <w:t>U.S. Department of Health and Human Services. Administration for Children and Families.</w:t>
            </w:r>
            <w:r w:rsidRPr="00583435">
              <w:rPr>
                <w:i/>
                <w:iCs/>
                <w:color w:val="000000"/>
                <w:sz w:val="14"/>
                <w:szCs w:val="14"/>
              </w:rPr>
              <w:t xml:space="preserve">FFY </w:t>
            </w:r>
            <w:r w:rsidR="00FB279A">
              <w:rPr>
                <w:i/>
                <w:iCs/>
                <w:color w:val="000000"/>
                <w:sz w:val="14"/>
                <w:szCs w:val="14"/>
              </w:rPr>
              <w:t>2010</w:t>
            </w:r>
            <w:r w:rsidRPr="00583435">
              <w:rPr>
                <w:i/>
                <w:iCs/>
                <w:color w:val="000000"/>
                <w:sz w:val="14"/>
                <w:szCs w:val="14"/>
              </w:rPr>
              <w:t xml:space="preserve"> CCDF Data Tables</w:t>
            </w:r>
            <w:r w:rsidRPr="00583435">
              <w:rPr>
                <w:color w:val="000000"/>
                <w:sz w:val="14"/>
                <w:szCs w:val="14"/>
              </w:rPr>
              <w:t xml:space="preserve">. N.p., n.d. Web. July </w:t>
            </w:r>
            <w:r w:rsidR="00FB279A">
              <w:rPr>
                <w:color w:val="000000"/>
                <w:sz w:val="14"/>
                <w:szCs w:val="14"/>
              </w:rPr>
              <w:t>2012</w:t>
            </w:r>
            <w:r w:rsidRPr="00583435">
              <w:rPr>
                <w:color w:val="000000"/>
                <w:sz w:val="14"/>
                <w:szCs w:val="14"/>
              </w:rPr>
              <w:t>. &lt;http://www.acf.hhs.gov/programs/occ/data/ccdf_data/10acf800_preliminary/list.htm&gt;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CCDBG Sequestration Funding Cuts (CBO estimate), presidents budget</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Self-Inflicted Wounds: Protecting Families and Our Economy from Bad Budget Choices. </w:t>
            </w:r>
            <w:r w:rsidRPr="00583435">
              <w:rPr>
                <w:sz w:val="14"/>
                <w:szCs w:val="14"/>
              </w:rPr>
              <w:t xml:space="preserve">Coalition for Human Needs, Apr. </w:t>
            </w:r>
            <w:r w:rsidR="00FB279A">
              <w:rPr>
                <w:sz w:val="14"/>
                <w:szCs w:val="14"/>
              </w:rPr>
              <w:t>2012</w:t>
            </w:r>
            <w:r w:rsidRPr="00583435">
              <w:rPr>
                <w:sz w:val="14"/>
                <w:szCs w:val="14"/>
              </w:rPr>
              <w:t xml:space="preserve">. Web. July </w:t>
            </w:r>
            <w:r w:rsidR="00FB279A">
              <w:rPr>
                <w:sz w:val="14"/>
                <w:szCs w:val="14"/>
              </w:rPr>
              <w:t>2012</w:t>
            </w:r>
            <w:r w:rsidRPr="00583435">
              <w:rPr>
                <w:sz w:val="14"/>
                <w:szCs w:val="14"/>
              </w:rPr>
              <w:t>. http://www.chn.org/pdf/</w:t>
            </w:r>
            <w:r w:rsidR="00FB279A">
              <w:rPr>
                <w:sz w:val="14"/>
                <w:szCs w:val="14"/>
              </w:rPr>
              <w:t>2012</w:t>
            </w:r>
            <w:r w:rsidRPr="00583435">
              <w:rPr>
                <w:sz w:val="14"/>
                <w:szCs w:val="14"/>
              </w:rPr>
              <w:t>/BudgetReport3_29_12.pdf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Asset Poverty </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xml:space="preserve">. Data calculated by the Bay Area Council Economic Institute. Retrieved from </w:t>
            </w:r>
            <w:r w:rsidRPr="00583435">
              <w:rPr>
                <w:i/>
                <w:iCs/>
                <w:sz w:val="14"/>
                <w:szCs w:val="14"/>
              </w:rPr>
              <w:t>Assets and Opportunities Scorecard:</w:t>
            </w:r>
            <w:r w:rsidR="00FB279A">
              <w:rPr>
                <w:i/>
                <w:iCs/>
                <w:sz w:val="14"/>
                <w:szCs w:val="14"/>
              </w:rPr>
              <w:t>2012</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Median Household Income in </w:t>
            </w:r>
            <w:r w:rsidR="00FB279A">
              <w:rPr>
                <w:sz w:val="14"/>
                <w:szCs w:val="14"/>
              </w:rPr>
              <w:t>2010</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Survey of Income and Program Participation</w:t>
            </w:r>
            <w:r w:rsidRPr="00583435">
              <w:rPr>
                <w:sz w:val="14"/>
                <w:szCs w:val="14"/>
              </w:rPr>
              <w:t xml:space="preserve">, Bureau of the Census, </w:t>
            </w:r>
            <w:r w:rsidR="00FB279A">
              <w:rPr>
                <w:sz w:val="14"/>
                <w:szCs w:val="14"/>
              </w:rPr>
              <w:t>2010</w:t>
            </w:r>
            <w:r w:rsidRPr="00583435">
              <w:rPr>
                <w:sz w:val="14"/>
                <w:szCs w:val="14"/>
              </w:rPr>
              <w:t>. Retrieved from data.nationalpriorities.org.</w:t>
            </w:r>
          </w:p>
        </w:tc>
      </w:tr>
      <w:tr w:rsidR="00E106A2" w:rsidTr="00B841FC">
        <w:trPr>
          <w:trHeight w:val="389"/>
        </w:trPr>
        <w:tc>
          <w:tcPr>
            <w:tcW w:w="2070" w:type="dxa"/>
            <w:tcBorders>
              <w:top w:val="nil"/>
              <w:left w:val="single" w:sz="18" w:space="0" w:color="auto"/>
              <w:bottom w:val="single" w:sz="2"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Number of EITC Claims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2"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single" w:sz="2" w:space="0" w:color="auto"/>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Total EITC Amount for </w:t>
            </w:r>
            <w:r w:rsidR="00FB279A">
              <w:rPr>
                <w:sz w:val="14"/>
                <w:szCs w:val="14"/>
              </w:rPr>
              <w:t>2010</w:t>
            </w:r>
            <w:r w:rsidRPr="00583435">
              <w:rPr>
                <w:sz w:val="14"/>
                <w:szCs w:val="14"/>
              </w:rPr>
              <w:t xml:space="preserve"> tax year</w:t>
            </w:r>
          </w:p>
        </w:tc>
        <w:tc>
          <w:tcPr>
            <w:tcW w:w="7493" w:type="dxa"/>
            <w:tcBorders>
              <w:top w:val="single" w:sz="2" w:space="0" w:color="auto"/>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r w:rsidRPr="00583435">
              <w:rPr>
                <w:sz w:val="14"/>
                <w:szCs w:val="14"/>
              </w:rPr>
              <w:t xml:space="preserve"> </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 xml:space="preserve">Average EITC Amount for </w:t>
            </w:r>
            <w:r w:rsidR="00FB279A">
              <w:rPr>
                <w:sz w:val="14"/>
                <w:szCs w:val="14"/>
              </w:rPr>
              <w:t>2010</w:t>
            </w:r>
            <w:r w:rsidRPr="00583435">
              <w:rPr>
                <w:sz w:val="14"/>
                <w:szCs w:val="14"/>
              </w:rPr>
              <w:t xml:space="preserve"> tax year</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Cs/>
                <w:sz w:val="14"/>
                <w:szCs w:val="14"/>
              </w:rPr>
              <w:t xml:space="preserve">Internal Revenue Service. </w:t>
            </w:r>
            <w:r w:rsidR="00FB279A">
              <w:rPr>
                <w:i/>
                <w:iCs/>
                <w:sz w:val="14"/>
                <w:szCs w:val="14"/>
              </w:rPr>
              <w:t>2012</w:t>
            </w:r>
            <w:r w:rsidRPr="00583435">
              <w:rPr>
                <w:i/>
                <w:iCs/>
                <w:sz w:val="14"/>
                <w:szCs w:val="14"/>
              </w:rPr>
              <w:t xml:space="preserve"> EITC Statistics</w:t>
            </w:r>
            <w:r w:rsidRPr="00583435">
              <w:rPr>
                <w:sz w:val="14"/>
                <w:szCs w:val="14"/>
              </w:rPr>
              <w:t xml:space="preserve"> </w:t>
            </w:r>
            <w:r w:rsidRPr="00583435">
              <w:rPr>
                <w:i/>
                <w:iCs/>
                <w:sz w:val="14"/>
                <w:szCs w:val="14"/>
              </w:rPr>
              <w:t>Source</w:t>
            </w:r>
            <w:r w:rsidRPr="00583435">
              <w:rPr>
                <w:iCs/>
                <w:sz w:val="14"/>
                <w:szCs w:val="14"/>
              </w:rPr>
              <w:t>. Report NR. 701-98-11</w:t>
            </w:r>
            <w:r w:rsidRPr="00583435">
              <w:rPr>
                <w:i/>
                <w:iCs/>
                <w:sz w:val="14"/>
                <w:szCs w:val="14"/>
              </w:rPr>
              <w:t xml:space="preserve"> </w:t>
            </w:r>
            <w:r w:rsidRPr="00583435">
              <w:rPr>
                <w:iCs/>
                <w:sz w:val="14"/>
                <w:szCs w:val="14"/>
              </w:rPr>
              <w:t xml:space="preserve">December </w:t>
            </w:r>
            <w:r w:rsidR="00FB279A">
              <w:rPr>
                <w:iCs/>
                <w:sz w:val="14"/>
                <w:szCs w:val="14"/>
              </w:rPr>
              <w:t>2011</w:t>
            </w:r>
            <w:r w:rsidRPr="00583435">
              <w:rPr>
                <w:iCs/>
                <w:sz w:val="14"/>
                <w:szCs w:val="14"/>
              </w:rPr>
              <w:t xml:space="preserve">. 20 July </w:t>
            </w:r>
            <w:r w:rsidR="00FB279A">
              <w:rPr>
                <w:iCs/>
                <w:sz w:val="14"/>
                <w:szCs w:val="14"/>
              </w:rPr>
              <w:t>2012</w:t>
            </w:r>
            <w:r w:rsidRPr="00583435">
              <w:rPr>
                <w:iCs/>
                <w:sz w:val="14"/>
                <w:szCs w:val="14"/>
              </w:rPr>
              <w:t>. http://www.eitc.irs.gov/central/eitcstats</w:t>
            </w:r>
            <w:r w:rsidRPr="00583435">
              <w:rPr>
                <w:i/>
                <w:iCs/>
                <w:sz w:val="14"/>
                <w:szCs w:val="14"/>
              </w:rPr>
              <w:t>.</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families helped</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 of kids in those families</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4"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Total Benefits ($ million)</w:t>
            </w:r>
          </w:p>
        </w:tc>
        <w:tc>
          <w:tcPr>
            <w:tcW w:w="7493" w:type="dxa"/>
            <w:tcBorders>
              <w:top w:val="nil"/>
              <w:left w:val="single" w:sz="18" w:space="0" w:color="auto"/>
              <w:bottom w:val="single" w:sz="4"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right="-23"/>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r w:rsidR="00E106A2" w:rsidTr="00B841FC">
        <w:trPr>
          <w:trHeight w:val="361"/>
        </w:trPr>
        <w:tc>
          <w:tcPr>
            <w:tcW w:w="2070" w:type="dxa"/>
            <w:tcBorders>
              <w:top w:val="nil"/>
              <w:left w:val="single" w:sz="18" w:space="0" w:color="auto"/>
              <w:bottom w:val="single" w:sz="18" w:space="0" w:color="auto"/>
              <w:right w:val="single" w:sz="18" w:space="0" w:color="auto"/>
            </w:tcBorders>
            <w:shd w:val="clear" w:color="auto" w:fill="auto"/>
            <w:tcMar>
              <w:top w:w="23" w:type="dxa"/>
              <w:left w:w="23" w:type="dxa"/>
              <w:bottom w:w="0" w:type="dxa"/>
              <w:right w:w="23" w:type="dxa"/>
            </w:tcMar>
            <w:vAlign w:val="bottom"/>
            <w:hideMark/>
          </w:tcPr>
          <w:p w:rsidR="00E106A2" w:rsidRPr="00583435" w:rsidRDefault="00E106A2" w:rsidP="00B841FC">
            <w:pPr>
              <w:spacing w:after="0"/>
              <w:ind w:right="-23"/>
              <w:jc w:val="left"/>
              <w:rPr>
                <w:sz w:val="14"/>
                <w:szCs w:val="14"/>
              </w:rPr>
            </w:pPr>
            <w:r w:rsidRPr="00583435">
              <w:rPr>
                <w:sz w:val="14"/>
                <w:szCs w:val="14"/>
              </w:rPr>
              <w:t>Expiring EITC/CTC provisions: Avg. benefit per family</w:t>
            </w:r>
          </w:p>
        </w:tc>
        <w:tc>
          <w:tcPr>
            <w:tcW w:w="7493" w:type="dxa"/>
            <w:tcBorders>
              <w:top w:val="nil"/>
              <w:left w:val="single" w:sz="18" w:space="0" w:color="auto"/>
              <w:bottom w:val="single" w:sz="18" w:space="0" w:color="auto"/>
              <w:right w:val="single" w:sz="18" w:space="0" w:color="auto"/>
            </w:tcBorders>
            <w:shd w:val="clear" w:color="auto" w:fill="auto"/>
            <w:noWrap/>
            <w:tcMar>
              <w:top w:w="23" w:type="dxa"/>
              <w:left w:w="23" w:type="dxa"/>
              <w:bottom w:w="0" w:type="dxa"/>
              <w:right w:w="23" w:type="dxa"/>
            </w:tcMar>
            <w:vAlign w:val="bottom"/>
            <w:hideMark/>
          </w:tcPr>
          <w:p w:rsidR="00E106A2" w:rsidRPr="00583435" w:rsidRDefault="00E106A2" w:rsidP="00B841FC">
            <w:pPr>
              <w:spacing w:after="0"/>
              <w:ind w:left="292" w:right="-23" w:hanging="292"/>
              <w:jc w:val="left"/>
              <w:rPr>
                <w:i/>
                <w:iCs/>
                <w:sz w:val="14"/>
                <w:szCs w:val="14"/>
              </w:rPr>
            </w:pPr>
            <w:r w:rsidRPr="00583435">
              <w:rPr>
                <w:i/>
                <w:iCs/>
                <w:sz w:val="14"/>
                <w:szCs w:val="14"/>
              </w:rPr>
              <w:t xml:space="preserve">The Debate over Tax Cuts: It’s Not Just About the Rich: </w:t>
            </w:r>
            <w:r w:rsidR="00FB279A">
              <w:rPr>
                <w:i/>
                <w:iCs/>
                <w:sz w:val="14"/>
                <w:szCs w:val="14"/>
              </w:rPr>
              <w:t>2012</w:t>
            </w:r>
            <w:r w:rsidRPr="00583435">
              <w:rPr>
                <w:i/>
                <w:iCs/>
                <w:sz w:val="14"/>
                <w:szCs w:val="14"/>
              </w:rPr>
              <w:t>.</w:t>
            </w:r>
            <w:r w:rsidRPr="00583435">
              <w:rPr>
                <w:sz w:val="14"/>
                <w:szCs w:val="14"/>
              </w:rPr>
              <w:t xml:space="preserve"> Citizens for Tax Justice, July 19, </w:t>
            </w:r>
            <w:r w:rsidR="00FB279A">
              <w:rPr>
                <w:sz w:val="14"/>
                <w:szCs w:val="14"/>
              </w:rPr>
              <w:t>2012</w:t>
            </w:r>
            <w:r w:rsidRPr="00583435">
              <w:rPr>
                <w:sz w:val="14"/>
                <w:szCs w:val="14"/>
              </w:rPr>
              <w:t>. http://ctj.org/pdf/refundablecredits</w:t>
            </w:r>
            <w:r w:rsidR="00FB279A">
              <w:rPr>
                <w:sz w:val="14"/>
                <w:szCs w:val="14"/>
              </w:rPr>
              <w:t>2012</w:t>
            </w:r>
            <w:r w:rsidRPr="00583435">
              <w:rPr>
                <w:sz w:val="14"/>
                <w:szCs w:val="14"/>
              </w:rPr>
              <w:t>.pdf</w:t>
            </w:r>
          </w:p>
        </w:tc>
      </w:tr>
    </w:tbl>
    <w:p w:rsidR="00E106A2" w:rsidRPr="004A1B95" w:rsidRDefault="00E106A2" w:rsidP="005F7D9B">
      <w:pPr>
        <w:pStyle w:val="NoSpacing"/>
        <w:tabs>
          <w:tab w:val="left" w:pos="5760"/>
        </w:tabs>
        <w:spacing w:line="360" w:lineRule="auto"/>
        <w:jc w:val="left"/>
        <w:rPr>
          <w:rFonts w:asciiTheme="majorHAnsi" w:hAnsiTheme="majorHAnsi" w:cs="Arial"/>
        </w:rPr>
      </w:pPr>
    </w:p>
    <w:sectPr w:rsidR="00E106A2" w:rsidRPr="004A1B95" w:rsidSect="001F4026">
      <w:headerReference w:type="default" r:id="rId139"/>
      <w:footerReference w:type="default" r:id="rId140"/>
      <w:type w:val="continuous"/>
      <w:pgSz w:w="12240" w:h="15840"/>
      <w:pgMar w:top="1440" w:right="1080" w:bottom="1440" w:left="1080" w:header="720" w:footer="1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8A" w:rsidRDefault="0080088A" w:rsidP="00337972">
      <w:pPr>
        <w:spacing w:after="0" w:line="240" w:lineRule="auto"/>
      </w:pPr>
      <w:r>
        <w:separator/>
      </w:r>
    </w:p>
  </w:endnote>
  <w:endnote w:type="continuationSeparator" w:id="0">
    <w:p w:rsidR="0080088A" w:rsidRDefault="0080088A" w:rsidP="0033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MS PMincho">
    <w:altName w:val="MS Mincho"/>
    <w:charset w:val="80"/>
    <w:family w:val="auto"/>
    <w:pitch w:val="variable"/>
    <w:sig w:usb0="00000000"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utura Bk BT">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rsidP="00337972">
    <w:pPr>
      <w:spacing w:before="40"/>
      <w:ind w:left="-270"/>
      <w:jc w:val="center"/>
      <w:rPr>
        <w:rFonts w:ascii="Futura Bk BT" w:hAnsi="Futura Bk BT" w:hint="eastAsia"/>
        <w:w w:val="105"/>
        <w:sz w:val="17"/>
        <w:szCs w:val="17"/>
      </w:rPr>
    </w:pPr>
    <w:r>
      <w:rPr>
        <w:rFonts w:ascii="Futura Bk BT" w:hAnsi="Futura Bk BT"/>
        <w:caps/>
        <w:w w:val="105"/>
        <w:sz w:val="17"/>
        <w:szCs w:val="17"/>
      </w:rPr>
      <w:t>1730 R</w:t>
    </w:r>
    <w:r>
      <w:rPr>
        <w:rFonts w:ascii="Futura Bk BT" w:hAnsi="Futura Bk BT"/>
        <w:w w:val="105"/>
        <w:sz w:val="17"/>
        <w:szCs w:val="17"/>
      </w:rPr>
      <w:t>hode Island Ave, NW, Suite 400</w:t>
    </w:r>
    <w:r>
      <w:rPr>
        <w:rFonts w:ascii="Futura Bk BT" w:hAnsi="Futura Bk BT"/>
        <w:caps/>
        <w:w w:val="105"/>
        <w:sz w:val="17"/>
        <w:szCs w:val="17"/>
      </w:rPr>
      <w:t xml:space="preserve">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w:t>
    </w:r>
    <w:r>
      <w:rPr>
        <w:rFonts w:ascii="Futura Bk BT" w:hAnsi="Futura Bk BT"/>
        <w:w w:val="105"/>
        <w:sz w:val="17"/>
        <w:szCs w:val="17"/>
      </w:rPr>
      <w:t>ashington</w:t>
    </w:r>
    <w:r>
      <w:rPr>
        <w:rFonts w:ascii="Futura Bk BT" w:hAnsi="Futura Bk BT"/>
        <w:caps/>
        <w:w w:val="105"/>
        <w:sz w:val="17"/>
        <w:szCs w:val="17"/>
      </w:rPr>
      <w:t xml:space="preserve">, DC 20036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T (202) 783-4800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F (202) 783-2818  </w:t>
    </w:r>
    <w:r>
      <w:rPr>
        <w:rFonts w:ascii="Wingdings" w:hAnsi="Wingdings"/>
        <w:caps/>
        <w:w w:val="105"/>
        <w:sz w:val="17"/>
        <w:szCs w:val="17"/>
      </w:rPr>
      <w:t></w:t>
    </w:r>
    <w:r>
      <w:rPr>
        <w:rFonts w:ascii="Futura Bk BT" w:hAnsi="Futura Bk BT"/>
        <w:b/>
        <w:caps/>
        <w:w w:val="105"/>
        <w:sz w:val="17"/>
        <w:szCs w:val="17"/>
      </w:rPr>
      <w:t xml:space="preserve"> </w:t>
    </w:r>
    <w:r>
      <w:rPr>
        <w:rFonts w:ascii="Futura Bk BT" w:hAnsi="Futura Bk BT"/>
        <w:caps/>
        <w:w w:val="105"/>
        <w:sz w:val="17"/>
        <w:szCs w:val="17"/>
      </w:rPr>
      <w:t xml:space="preserve"> </w:t>
    </w:r>
    <w:r>
      <w:rPr>
        <w:rFonts w:ascii="Futura Bk BT" w:hAnsi="Futura Bk BT"/>
        <w:w w:val="105"/>
        <w:sz w:val="17"/>
        <w:szCs w:val="17"/>
      </w:rPr>
      <w:t>ww.results.org</w:t>
    </w:r>
  </w:p>
  <w:p w:rsidR="00BC0ED4" w:rsidRDefault="00BC0E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8A" w:rsidRDefault="0080088A" w:rsidP="00337972">
      <w:pPr>
        <w:spacing w:after="0" w:line="240" w:lineRule="auto"/>
      </w:pPr>
      <w:r>
        <w:separator/>
      </w:r>
    </w:p>
  </w:footnote>
  <w:footnote w:type="continuationSeparator" w:id="0">
    <w:p w:rsidR="0080088A" w:rsidRDefault="0080088A" w:rsidP="003379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22400" behindDoc="0" locked="0" layoutInCell="1" allowOverlap="1" wp14:anchorId="6BB19210" wp14:editId="163D5D36">
          <wp:simplePos x="0" y="0"/>
          <wp:positionH relativeFrom="column">
            <wp:posOffset>5143500</wp:posOffset>
          </wp:positionH>
          <wp:positionV relativeFrom="paragraph">
            <wp:posOffset>-342900</wp:posOffset>
          </wp:positionV>
          <wp:extent cx="1727200" cy="904240"/>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69504" behindDoc="0" locked="0" layoutInCell="1" allowOverlap="1" wp14:anchorId="00D95CEA" wp14:editId="2DCE2C37">
          <wp:simplePos x="0" y="0"/>
          <wp:positionH relativeFrom="column">
            <wp:posOffset>5143500</wp:posOffset>
          </wp:positionH>
          <wp:positionV relativeFrom="paragraph">
            <wp:posOffset>-342900</wp:posOffset>
          </wp:positionV>
          <wp:extent cx="1727200" cy="904240"/>
          <wp:effectExtent l="0" t="0" r="0" b="101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73600" behindDoc="0" locked="0" layoutInCell="1" allowOverlap="1" wp14:anchorId="5982FE17" wp14:editId="115AA1F8">
          <wp:simplePos x="0" y="0"/>
          <wp:positionH relativeFrom="column">
            <wp:posOffset>5143500</wp:posOffset>
          </wp:positionH>
          <wp:positionV relativeFrom="paragraph">
            <wp:posOffset>-342900</wp:posOffset>
          </wp:positionV>
          <wp:extent cx="1727200" cy="904240"/>
          <wp:effectExtent l="0" t="0" r="0" b="101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77696" behindDoc="0" locked="0" layoutInCell="1" allowOverlap="1" wp14:anchorId="5D046E93" wp14:editId="0E12E22F">
          <wp:simplePos x="0" y="0"/>
          <wp:positionH relativeFrom="column">
            <wp:posOffset>5143500</wp:posOffset>
          </wp:positionH>
          <wp:positionV relativeFrom="paragraph">
            <wp:posOffset>-342900</wp:posOffset>
          </wp:positionV>
          <wp:extent cx="1727200" cy="904240"/>
          <wp:effectExtent l="0" t="0" r="0" b="1016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80768" behindDoc="0" locked="0" layoutInCell="1" allowOverlap="1" wp14:anchorId="057BE451" wp14:editId="7CF2B696">
          <wp:simplePos x="0" y="0"/>
          <wp:positionH relativeFrom="column">
            <wp:posOffset>5143500</wp:posOffset>
          </wp:positionH>
          <wp:positionV relativeFrom="paragraph">
            <wp:posOffset>-342900</wp:posOffset>
          </wp:positionV>
          <wp:extent cx="1727200" cy="904240"/>
          <wp:effectExtent l="0" t="0" r="0" b="101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83840" behindDoc="0" locked="0" layoutInCell="1" allowOverlap="1" wp14:anchorId="06539D6B" wp14:editId="50CACE56">
          <wp:simplePos x="0" y="0"/>
          <wp:positionH relativeFrom="column">
            <wp:posOffset>5143500</wp:posOffset>
          </wp:positionH>
          <wp:positionV relativeFrom="paragraph">
            <wp:posOffset>-342900</wp:posOffset>
          </wp:positionV>
          <wp:extent cx="1727200" cy="904240"/>
          <wp:effectExtent l="0" t="0" r="0" b="101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86912" behindDoc="0" locked="0" layoutInCell="1" allowOverlap="1" wp14:anchorId="0F5AA97D" wp14:editId="2424D7A2">
          <wp:simplePos x="0" y="0"/>
          <wp:positionH relativeFrom="column">
            <wp:posOffset>5143500</wp:posOffset>
          </wp:positionH>
          <wp:positionV relativeFrom="paragraph">
            <wp:posOffset>-342900</wp:posOffset>
          </wp:positionV>
          <wp:extent cx="1727200" cy="904240"/>
          <wp:effectExtent l="0" t="0" r="0" b="101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88960" behindDoc="0" locked="0" layoutInCell="1" allowOverlap="1" wp14:anchorId="347136AC" wp14:editId="764B2FA2">
          <wp:simplePos x="0" y="0"/>
          <wp:positionH relativeFrom="column">
            <wp:posOffset>5143500</wp:posOffset>
          </wp:positionH>
          <wp:positionV relativeFrom="paragraph">
            <wp:posOffset>-342900</wp:posOffset>
          </wp:positionV>
          <wp:extent cx="1727200" cy="904240"/>
          <wp:effectExtent l="0" t="0" r="0" b="1016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91008" behindDoc="0" locked="0" layoutInCell="1" allowOverlap="1" wp14:anchorId="3D6F612C" wp14:editId="74EFB09E">
          <wp:simplePos x="0" y="0"/>
          <wp:positionH relativeFrom="column">
            <wp:posOffset>5143500</wp:posOffset>
          </wp:positionH>
          <wp:positionV relativeFrom="paragraph">
            <wp:posOffset>-342900</wp:posOffset>
          </wp:positionV>
          <wp:extent cx="1727200" cy="904240"/>
          <wp:effectExtent l="0" t="0" r="0" b="1016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92032" behindDoc="0" locked="0" layoutInCell="1" allowOverlap="1" wp14:anchorId="2A57A339" wp14:editId="7F1D8510">
          <wp:simplePos x="0" y="0"/>
          <wp:positionH relativeFrom="column">
            <wp:posOffset>5143500</wp:posOffset>
          </wp:positionH>
          <wp:positionV relativeFrom="paragraph">
            <wp:posOffset>-342900</wp:posOffset>
          </wp:positionV>
          <wp:extent cx="1727200" cy="904240"/>
          <wp:effectExtent l="0" t="0" r="0" b="101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93056" behindDoc="0" locked="0" layoutInCell="1" allowOverlap="1" wp14:anchorId="0F771EE3" wp14:editId="67E8AA74">
          <wp:simplePos x="0" y="0"/>
          <wp:positionH relativeFrom="column">
            <wp:posOffset>5143500</wp:posOffset>
          </wp:positionH>
          <wp:positionV relativeFrom="paragraph">
            <wp:posOffset>-342900</wp:posOffset>
          </wp:positionV>
          <wp:extent cx="1727200" cy="904240"/>
          <wp:effectExtent l="0" t="0" r="0" b="1016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25472" behindDoc="0" locked="0" layoutInCell="1" allowOverlap="1" wp14:anchorId="30A40B95" wp14:editId="205D2062">
          <wp:simplePos x="0" y="0"/>
          <wp:positionH relativeFrom="column">
            <wp:posOffset>5143500</wp:posOffset>
          </wp:positionH>
          <wp:positionV relativeFrom="paragraph">
            <wp:posOffset>-342900</wp:posOffset>
          </wp:positionV>
          <wp:extent cx="1727200" cy="904240"/>
          <wp:effectExtent l="0" t="0" r="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94080" behindDoc="0" locked="0" layoutInCell="1" allowOverlap="1" wp14:anchorId="15B85AF2" wp14:editId="5C85B60D">
          <wp:simplePos x="0" y="0"/>
          <wp:positionH relativeFrom="column">
            <wp:posOffset>5143500</wp:posOffset>
          </wp:positionH>
          <wp:positionV relativeFrom="paragraph">
            <wp:posOffset>-342900</wp:posOffset>
          </wp:positionV>
          <wp:extent cx="1727200" cy="904240"/>
          <wp:effectExtent l="0" t="0" r="0" b="101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755520" behindDoc="0" locked="0" layoutInCell="1" allowOverlap="1">
          <wp:simplePos x="0" y="0"/>
          <wp:positionH relativeFrom="column">
            <wp:posOffset>5143500</wp:posOffset>
          </wp:positionH>
          <wp:positionV relativeFrom="paragraph">
            <wp:posOffset>-342900</wp:posOffset>
          </wp:positionV>
          <wp:extent cx="1727200" cy="904240"/>
          <wp:effectExtent l="0" t="0" r="0" b="1016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761664" behindDoc="0" locked="0" layoutInCell="1" allowOverlap="1">
          <wp:simplePos x="0" y="0"/>
          <wp:positionH relativeFrom="column">
            <wp:posOffset>5143500</wp:posOffset>
          </wp:positionH>
          <wp:positionV relativeFrom="paragraph">
            <wp:posOffset>-342900</wp:posOffset>
          </wp:positionV>
          <wp:extent cx="1727200" cy="904240"/>
          <wp:effectExtent l="0" t="0" r="0" b="101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59264" behindDoc="0" locked="0" layoutInCell="1" allowOverlap="1">
          <wp:simplePos x="0" y="0"/>
          <wp:positionH relativeFrom="column">
            <wp:posOffset>5143500</wp:posOffset>
          </wp:positionH>
          <wp:positionV relativeFrom="paragraph">
            <wp:posOffset>-342900</wp:posOffset>
          </wp:positionV>
          <wp:extent cx="1727200" cy="904240"/>
          <wp:effectExtent l="0" t="0" r="0" b="1016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31616" behindDoc="0" locked="0" layoutInCell="1" allowOverlap="1" wp14:anchorId="07A9DD8A" wp14:editId="1AA4BB52">
          <wp:simplePos x="0" y="0"/>
          <wp:positionH relativeFrom="column">
            <wp:posOffset>5143500</wp:posOffset>
          </wp:positionH>
          <wp:positionV relativeFrom="paragraph">
            <wp:posOffset>-342900</wp:posOffset>
          </wp:positionV>
          <wp:extent cx="1727200" cy="904240"/>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37760" behindDoc="0" locked="0" layoutInCell="1" allowOverlap="1" wp14:anchorId="3CB2F781" wp14:editId="38CDEAFA">
          <wp:simplePos x="0" y="0"/>
          <wp:positionH relativeFrom="column">
            <wp:posOffset>5143500</wp:posOffset>
          </wp:positionH>
          <wp:positionV relativeFrom="paragraph">
            <wp:posOffset>-342900</wp:posOffset>
          </wp:positionV>
          <wp:extent cx="1727200" cy="904240"/>
          <wp:effectExtent l="0" t="0" r="0" b="10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43904" behindDoc="0" locked="0" layoutInCell="1" allowOverlap="1" wp14:anchorId="4EBC4DDD" wp14:editId="2903F758">
          <wp:simplePos x="0" y="0"/>
          <wp:positionH relativeFrom="column">
            <wp:posOffset>5143500</wp:posOffset>
          </wp:positionH>
          <wp:positionV relativeFrom="paragraph">
            <wp:posOffset>-342900</wp:posOffset>
          </wp:positionV>
          <wp:extent cx="1727200" cy="904240"/>
          <wp:effectExtent l="0" t="0" r="0" b="10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50048" behindDoc="0" locked="0" layoutInCell="1" allowOverlap="1" wp14:anchorId="1834BF91" wp14:editId="3AA5D3ED">
          <wp:simplePos x="0" y="0"/>
          <wp:positionH relativeFrom="column">
            <wp:posOffset>5143500</wp:posOffset>
          </wp:positionH>
          <wp:positionV relativeFrom="paragraph">
            <wp:posOffset>-342900</wp:posOffset>
          </wp:positionV>
          <wp:extent cx="1727200" cy="904240"/>
          <wp:effectExtent l="0" t="0" r="0" b="101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55168" behindDoc="0" locked="0" layoutInCell="1" allowOverlap="1" wp14:anchorId="06BFF20F" wp14:editId="0CB5DD74">
          <wp:simplePos x="0" y="0"/>
          <wp:positionH relativeFrom="column">
            <wp:posOffset>5143500</wp:posOffset>
          </wp:positionH>
          <wp:positionV relativeFrom="paragraph">
            <wp:posOffset>-342900</wp:posOffset>
          </wp:positionV>
          <wp:extent cx="1727200" cy="904240"/>
          <wp:effectExtent l="0" t="0" r="0" b="10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60288" behindDoc="0" locked="0" layoutInCell="1" allowOverlap="1" wp14:anchorId="37FD60DD" wp14:editId="0E79E132">
          <wp:simplePos x="0" y="0"/>
          <wp:positionH relativeFrom="column">
            <wp:posOffset>5143500</wp:posOffset>
          </wp:positionH>
          <wp:positionV relativeFrom="paragraph">
            <wp:posOffset>-342900</wp:posOffset>
          </wp:positionV>
          <wp:extent cx="1727200" cy="904240"/>
          <wp:effectExtent l="0" t="0" r="0" b="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4" w:rsidRDefault="00BC0ED4">
    <w:pPr>
      <w:pStyle w:val="Header"/>
    </w:pPr>
    <w:r>
      <w:rPr>
        <w:noProof/>
      </w:rPr>
      <w:drawing>
        <wp:anchor distT="0" distB="0" distL="114935" distR="114935" simplePos="0" relativeHeight="251665408" behindDoc="0" locked="0" layoutInCell="1" allowOverlap="1" wp14:anchorId="74C0E5A5" wp14:editId="2736EAC5">
          <wp:simplePos x="0" y="0"/>
          <wp:positionH relativeFrom="column">
            <wp:posOffset>5143500</wp:posOffset>
          </wp:positionH>
          <wp:positionV relativeFrom="paragraph">
            <wp:posOffset>-342900</wp:posOffset>
          </wp:positionV>
          <wp:extent cx="1727200" cy="904240"/>
          <wp:effectExtent l="0" t="0" r="0" b="10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90424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A7"/>
    <w:rsid w:val="000073A1"/>
    <w:rsid w:val="00010072"/>
    <w:rsid w:val="0003621B"/>
    <w:rsid w:val="00051ECD"/>
    <w:rsid w:val="000548F0"/>
    <w:rsid w:val="00074215"/>
    <w:rsid w:val="000832E1"/>
    <w:rsid w:val="000A7752"/>
    <w:rsid w:val="000D2CB1"/>
    <w:rsid w:val="00152C2E"/>
    <w:rsid w:val="001670D6"/>
    <w:rsid w:val="001A1BA7"/>
    <w:rsid w:val="001E3B19"/>
    <w:rsid w:val="001F4026"/>
    <w:rsid w:val="00246638"/>
    <w:rsid w:val="00294473"/>
    <w:rsid w:val="002B7BC1"/>
    <w:rsid w:val="00307718"/>
    <w:rsid w:val="00337972"/>
    <w:rsid w:val="003474F7"/>
    <w:rsid w:val="004424F7"/>
    <w:rsid w:val="004A1B95"/>
    <w:rsid w:val="004F5580"/>
    <w:rsid w:val="005D7027"/>
    <w:rsid w:val="005F7D9B"/>
    <w:rsid w:val="0061371C"/>
    <w:rsid w:val="006979A8"/>
    <w:rsid w:val="006A596A"/>
    <w:rsid w:val="006B57A0"/>
    <w:rsid w:val="00731B0D"/>
    <w:rsid w:val="007B4665"/>
    <w:rsid w:val="0080088A"/>
    <w:rsid w:val="008B4385"/>
    <w:rsid w:val="00912112"/>
    <w:rsid w:val="0095377C"/>
    <w:rsid w:val="009C0C06"/>
    <w:rsid w:val="00A20E46"/>
    <w:rsid w:val="00A45E5B"/>
    <w:rsid w:val="00A76249"/>
    <w:rsid w:val="00AE1136"/>
    <w:rsid w:val="00B37EF5"/>
    <w:rsid w:val="00B92420"/>
    <w:rsid w:val="00BC0ED4"/>
    <w:rsid w:val="00C16D1A"/>
    <w:rsid w:val="00C763C5"/>
    <w:rsid w:val="00CD6CF6"/>
    <w:rsid w:val="00CE0493"/>
    <w:rsid w:val="00D86A9F"/>
    <w:rsid w:val="00D943C6"/>
    <w:rsid w:val="00DF3AA4"/>
    <w:rsid w:val="00E106A2"/>
    <w:rsid w:val="00F00C67"/>
    <w:rsid w:val="00F36CF5"/>
    <w:rsid w:val="00FA1B86"/>
    <w:rsid w:val="00FA754F"/>
    <w:rsid w:val="00FB2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95"/>
  </w:style>
  <w:style w:type="paragraph" w:styleId="Heading1">
    <w:name w:val="heading 1"/>
    <w:basedOn w:val="Normal"/>
    <w:next w:val="Normal"/>
    <w:link w:val="Heading1Char"/>
    <w:uiPriority w:val="9"/>
    <w:qFormat/>
    <w:rsid w:val="004A1B9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A1B9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A1B9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A1B9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A1B95"/>
    <w:pPr>
      <w:spacing w:before="200" w:after="0"/>
      <w:jc w:val="left"/>
      <w:outlineLvl w:val="4"/>
    </w:pPr>
    <w:rPr>
      <w:smallCaps/>
      <w:color w:val="988600" w:themeColor="accent2" w:themeShade="BF"/>
      <w:spacing w:val="10"/>
      <w:sz w:val="22"/>
      <w:szCs w:val="26"/>
    </w:rPr>
  </w:style>
  <w:style w:type="paragraph" w:styleId="Heading6">
    <w:name w:val="heading 6"/>
    <w:basedOn w:val="Normal"/>
    <w:next w:val="Normal"/>
    <w:link w:val="Heading6Char"/>
    <w:uiPriority w:val="9"/>
    <w:semiHidden/>
    <w:unhideWhenUsed/>
    <w:qFormat/>
    <w:rsid w:val="004A1B95"/>
    <w:pPr>
      <w:spacing w:after="0"/>
      <w:jc w:val="left"/>
      <w:outlineLvl w:val="5"/>
    </w:pPr>
    <w:rPr>
      <w:smallCaps/>
      <w:color w:val="CCB400" w:themeColor="accent2"/>
      <w:spacing w:val="5"/>
      <w:sz w:val="22"/>
    </w:rPr>
  </w:style>
  <w:style w:type="paragraph" w:styleId="Heading7">
    <w:name w:val="heading 7"/>
    <w:basedOn w:val="Normal"/>
    <w:next w:val="Normal"/>
    <w:link w:val="Heading7Char"/>
    <w:uiPriority w:val="9"/>
    <w:semiHidden/>
    <w:unhideWhenUsed/>
    <w:qFormat/>
    <w:rsid w:val="004A1B95"/>
    <w:pPr>
      <w:spacing w:after="0"/>
      <w:jc w:val="left"/>
      <w:outlineLvl w:val="6"/>
    </w:pPr>
    <w:rPr>
      <w:b/>
      <w:smallCaps/>
      <w:color w:val="CCB400" w:themeColor="accent2"/>
      <w:spacing w:val="10"/>
    </w:rPr>
  </w:style>
  <w:style w:type="paragraph" w:styleId="Heading8">
    <w:name w:val="heading 8"/>
    <w:basedOn w:val="Normal"/>
    <w:next w:val="Normal"/>
    <w:link w:val="Heading8Char"/>
    <w:uiPriority w:val="9"/>
    <w:semiHidden/>
    <w:unhideWhenUsed/>
    <w:qFormat/>
    <w:rsid w:val="004A1B95"/>
    <w:pPr>
      <w:spacing w:after="0"/>
      <w:jc w:val="left"/>
      <w:outlineLvl w:val="7"/>
    </w:pPr>
    <w:rPr>
      <w:b/>
      <w:i/>
      <w:smallCaps/>
      <w:color w:val="988600" w:themeColor="accent2" w:themeShade="BF"/>
    </w:rPr>
  </w:style>
  <w:style w:type="paragraph" w:styleId="Heading9">
    <w:name w:val="heading 9"/>
    <w:basedOn w:val="Normal"/>
    <w:next w:val="Normal"/>
    <w:link w:val="Heading9Char"/>
    <w:uiPriority w:val="9"/>
    <w:semiHidden/>
    <w:unhideWhenUsed/>
    <w:qFormat/>
    <w:rsid w:val="004A1B95"/>
    <w:pPr>
      <w:spacing w:after="0"/>
      <w:jc w:val="left"/>
      <w:outlineLvl w:val="8"/>
    </w:pPr>
    <w:rPr>
      <w:b/>
      <w:i/>
      <w:smallCaps/>
      <w:color w:val="6559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A1B95"/>
    <w:pPr>
      <w:spacing w:after="0" w:line="240" w:lineRule="auto"/>
    </w:pPr>
  </w:style>
  <w:style w:type="character" w:customStyle="1" w:styleId="Heading1Char">
    <w:name w:val="Heading 1 Char"/>
    <w:basedOn w:val="DefaultParagraphFont"/>
    <w:link w:val="Heading1"/>
    <w:uiPriority w:val="9"/>
    <w:rsid w:val="004A1B95"/>
    <w:rPr>
      <w:smallCaps/>
      <w:spacing w:val="5"/>
      <w:sz w:val="32"/>
      <w:szCs w:val="32"/>
    </w:rPr>
  </w:style>
  <w:style w:type="paragraph" w:styleId="Title">
    <w:name w:val="Title"/>
    <w:basedOn w:val="Normal"/>
    <w:next w:val="Normal"/>
    <w:link w:val="TitleChar"/>
    <w:uiPriority w:val="10"/>
    <w:qFormat/>
    <w:rsid w:val="004A1B95"/>
    <w:pPr>
      <w:pBdr>
        <w:top w:val="single" w:sz="12" w:space="1" w:color="CCB400"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A1B95"/>
    <w:rPr>
      <w:smallCaps/>
      <w:sz w:val="48"/>
      <w:szCs w:val="48"/>
    </w:rPr>
  </w:style>
  <w:style w:type="character" w:styleId="SubtleReference">
    <w:name w:val="Subtle Reference"/>
    <w:uiPriority w:val="31"/>
    <w:qFormat/>
    <w:rsid w:val="004A1B95"/>
    <w:rPr>
      <w:b/>
    </w:rPr>
  </w:style>
  <w:style w:type="character" w:styleId="IntenseReference">
    <w:name w:val="Intense Reference"/>
    <w:uiPriority w:val="32"/>
    <w:qFormat/>
    <w:rsid w:val="004A1B95"/>
    <w:rPr>
      <w:b/>
      <w:bCs/>
      <w:smallCaps/>
      <w:spacing w:val="5"/>
      <w:sz w:val="22"/>
      <w:szCs w:val="22"/>
      <w:u w:val="single"/>
    </w:rPr>
  </w:style>
  <w:style w:type="character" w:styleId="BookTitle">
    <w:name w:val="Book Title"/>
    <w:uiPriority w:val="33"/>
    <w:qFormat/>
    <w:rsid w:val="004A1B95"/>
    <w:rPr>
      <w:rFonts w:asciiTheme="majorHAnsi" w:eastAsiaTheme="majorEastAsia" w:hAnsiTheme="majorHAnsi" w:cstheme="majorBidi"/>
      <w:i/>
      <w:iCs/>
      <w:sz w:val="20"/>
      <w:szCs w:val="20"/>
    </w:rPr>
  </w:style>
  <w:style w:type="character" w:customStyle="1" w:styleId="Heading2Char">
    <w:name w:val="Heading 2 Char"/>
    <w:basedOn w:val="DefaultParagraphFont"/>
    <w:link w:val="Heading2"/>
    <w:uiPriority w:val="9"/>
    <w:semiHidden/>
    <w:rsid w:val="004A1B95"/>
    <w:rPr>
      <w:smallCaps/>
      <w:spacing w:val="5"/>
      <w:sz w:val="28"/>
      <w:szCs w:val="28"/>
    </w:rPr>
  </w:style>
  <w:style w:type="character" w:customStyle="1" w:styleId="Heading3Char">
    <w:name w:val="Heading 3 Char"/>
    <w:basedOn w:val="DefaultParagraphFont"/>
    <w:link w:val="Heading3"/>
    <w:uiPriority w:val="9"/>
    <w:semiHidden/>
    <w:rsid w:val="004A1B95"/>
    <w:rPr>
      <w:smallCaps/>
      <w:spacing w:val="5"/>
      <w:sz w:val="24"/>
      <w:szCs w:val="24"/>
    </w:rPr>
  </w:style>
  <w:style w:type="character" w:customStyle="1" w:styleId="Heading4Char">
    <w:name w:val="Heading 4 Char"/>
    <w:basedOn w:val="DefaultParagraphFont"/>
    <w:link w:val="Heading4"/>
    <w:uiPriority w:val="9"/>
    <w:semiHidden/>
    <w:rsid w:val="004A1B95"/>
    <w:rPr>
      <w:smallCaps/>
      <w:spacing w:val="10"/>
      <w:sz w:val="22"/>
      <w:szCs w:val="22"/>
    </w:rPr>
  </w:style>
  <w:style w:type="character" w:customStyle="1" w:styleId="Heading5Char">
    <w:name w:val="Heading 5 Char"/>
    <w:basedOn w:val="DefaultParagraphFont"/>
    <w:link w:val="Heading5"/>
    <w:uiPriority w:val="9"/>
    <w:semiHidden/>
    <w:rsid w:val="004A1B95"/>
    <w:rPr>
      <w:smallCaps/>
      <w:color w:val="988600" w:themeColor="accent2" w:themeShade="BF"/>
      <w:spacing w:val="10"/>
      <w:sz w:val="22"/>
      <w:szCs w:val="26"/>
    </w:rPr>
  </w:style>
  <w:style w:type="character" w:customStyle="1" w:styleId="Heading6Char">
    <w:name w:val="Heading 6 Char"/>
    <w:basedOn w:val="DefaultParagraphFont"/>
    <w:link w:val="Heading6"/>
    <w:uiPriority w:val="9"/>
    <w:semiHidden/>
    <w:rsid w:val="004A1B95"/>
    <w:rPr>
      <w:smallCaps/>
      <w:color w:val="CCB400" w:themeColor="accent2"/>
      <w:spacing w:val="5"/>
      <w:sz w:val="22"/>
    </w:rPr>
  </w:style>
  <w:style w:type="character" w:customStyle="1" w:styleId="Heading7Char">
    <w:name w:val="Heading 7 Char"/>
    <w:basedOn w:val="DefaultParagraphFont"/>
    <w:link w:val="Heading7"/>
    <w:uiPriority w:val="9"/>
    <w:semiHidden/>
    <w:rsid w:val="004A1B95"/>
    <w:rPr>
      <w:b/>
      <w:smallCaps/>
      <w:color w:val="CCB400" w:themeColor="accent2"/>
      <w:spacing w:val="10"/>
    </w:rPr>
  </w:style>
  <w:style w:type="character" w:customStyle="1" w:styleId="Heading8Char">
    <w:name w:val="Heading 8 Char"/>
    <w:basedOn w:val="DefaultParagraphFont"/>
    <w:link w:val="Heading8"/>
    <w:uiPriority w:val="9"/>
    <w:semiHidden/>
    <w:rsid w:val="004A1B95"/>
    <w:rPr>
      <w:b/>
      <w:i/>
      <w:smallCaps/>
      <w:color w:val="988600" w:themeColor="accent2" w:themeShade="BF"/>
    </w:rPr>
  </w:style>
  <w:style w:type="character" w:customStyle="1" w:styleId="Heading9Char">
    <w:name w:val="Heading 9 Char"/>
    <w:basedOn w:val="DefaultParagraphFont"/>
    <w:link w:val="Heading9"/>
    <w:uiPriority w:val="9"/>
    <w:semiHidden/>
    <w:rsid w:val="004A1B95"/>
    <w:rPr>
      <w:b/>
      <w:i/>
      <w:smallCaps/>
      <w:color w:val="655900" w:themeColor="accent2" w:themeShade="7F"/>
    </w:rPr>
  </w:style>
  <w:style w:type="paragraph" w:styleId="Caption">
    <w:name w:val="caption"/>
    <w:basedOn w:val="Normal"/>
    <w:next w:val="Normal"/>
    <w:uiPriority w:val="35"/>
    <w:semiHidden/>
    <w:unhideWhenUsed/>
    <w:qFormat/>
    <w:rsid w:val="004A1B95"/>
    <w:rPr>
      <w:b/>
      <w:bCs/>
      <w:caps/>
      <w:sz w:val="16"/>
      <w:szCs w:val="18"/>
    </w:rPr>
  </w:style>
  <w:style w:type="paragraph" w:styleId="Subtitle">
    <w:name w:val="Subtitle"/>
    <w:basedOn w:val="Normal"/>
    <w:next w:val="Normal"/>
    <w:link w:val="SubtitleChar"/>
    <w:uiPriority w:val="11"/>
    <w:qFormat/>
    <w:rsid w:val="004A1B9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A1B95"/>
    <w:rPr>
      <w:rFonts w:asciiTheme="majorHAnsi" w:eastAsiaTheme="majorEastAsia" w:hAnsiTheme="majorHAnsi" w:cstheme="majorBidi"/>
      <w:szCs w:val="22"/>
    </w:rPr>
  </w:style>
  <w:style w:type="character" w:styleId="Strong">
    <w:name w:val="Strong"/>
    <w:uiPriority w:val="22"/>
    <w:qFormat/>
    <w:rsid w:val="004A1B95"/>
    <w:rPr>
      <w:b/>
      <w:color w:val="CCB400" w:themeColor="accent2"/>
    </w:rPr>
  </w:style>
  <w:style w:type="character" w:styleId="Emphasis">
    <w:name w:val="Emphasis"/>
    <w:uiPriority w:val="20"/>
    <w:qFormat/>
    <w:rsid w:val="004A1B95"/>
    <w:rPr>
      <w:b/>
      <w:i/>
      <w:spacing w:val="10"/>
    </w:rPr>
  </w:style>
  <w:style w:type="character" w:customStyle="1" w:styleId="NoSpacingChar">
    <w:name w:val="No Spacing Char"/>
    <w:basedOn w:val="DefaultParagraphFont"/>
    <w:link w:val="NoSpacing"/>
    <w:uiPriority w:val="1"/>
    <w:rsid w:val="004A1B95"/>
  </w:style>
  <w:style w:type="paragraph" w:styleId="ListParagraph">
    <w:name w:val="List Paragraph"/>
    <w:basedOn w:val="Normal"/>
    <w:uiPriority w:val="34"/>
    <w:qFormat/>
    <w:rsid w:val="004A1B95"/>
    <w:pPr>
      <w:ind w:left="720"/>
      <w:contextualSpacing/>
    </w:pPr>
  </w:style>
  <w:style w:type="paragraph" w:styleId="Quote">
    <w:name w:val="Quote"/>
    <w:basedOn w:val="Normal"/>
    <w:next w:val="Normal"/>
    <w:link w:val="QuoteChar"/>
    <w:uiPriority w:val="29"/>
    <w:qFormat/>
    <w:rsid w:val="004A1B95"/>
    <w:rPr>
      <w:i/>
    </w:rPr>
  </w:style>
  <w:style w:type="character" w:customStyle="1" w:styleId="QuoteChar">
    <w:name w:val="Quote Char"/>
    <w:basedOn w:val="DefaultParagraphFont"/>
    <w:link w:val="Quote"/>
    <w:uiPriority w:val="29"/>
    <w:rsid w:val="004A1B95"/>
    <w:rPr>
      <w:i/>
    </w:rPr>
  </w:style>
  <w:style w:type="paragraph" w:styleId="IntenseQuote">
    <w:name w:val="Intense Quote"/>
    <w:basedOn w:val="Normal"/>
    <w:next w:val="Normal"/>
    <w:link w:val="IntenseQuoteChar"/>
    <w:uiPriority w:val="30"/>
    <w:qFormat/>
    <w:rsid w:val="004A1B95"/>
    <w:pPr>
      <w:pBdr>
        <w:top w:val="single" w:sz="8" w:space="10" w:color="988600" w:themeColor="accent2" w:themeShade="BF"/>
        <w:left w:val="single" w:sz="8" w:space="10" w:color="988600" w:themeColor="accent2" w:themeShade="BF"/>
        <w:bottom w:val="single" w:sz="8" w:space="10" w:color="988600" w:themeColor="accent2" w:themeShade="BF"/>
        <w:right w:val="single" w:sz="8" w:space="10" w:color="988600" w:themeColor="accent2" w:themeShade="BF"/>
      </w:pBdr>
      <w:shd w:val="clear" w:color="auto" w:fill="CCB400"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A1B95"/>
    <w:rPr>
      <w:b/>
      <w:i/>
      <w:color w:val="FFFFFF" w:themeColor="background1"/>
      <w:shd w:val="clear" w:color="auto" w:fill="CCB400" w:themeFill="accent2"/>
    </w:rPr>
  </w:style>
  <w:style w:type="character" w:styleId="SubtleEmphasis">
    <w:name w:val="Subtle Emphasis"/>
    <w:uiPriority w:val="19"/>
    <w:qFormat/>
    <w:rsid w:val="004A1B95"/>
    <w:rPr>
      <w:i/>
    </w:rPr>
  </w:style>
  <w:style w:type="character" w:styleId="IntenseEmphasis">
    <w:name w:val="Intense Emphasis"/>
    <w:uiPriority w:val="21"/>
    <w:qFormat/>
    <w:rsid w:val="004A1B95"/>
    <w:rPr>
      <w:b/>
      <w:i/>
      <w:color w:val="CCB400" w:themeColor="accent2"/>
      <w:spacing w:val="10"/>
    </w:rPr>
  </w:style>
  <w:style w:type="paragraph" w:styleId="TOCHeading">
    <w:name w:val="TOC Heading"/>
    <w:basedOn w:val="Heading1"/>
    <w:next w:val="Normal"/>
    <w:uiPriority w:val="39"/>
    <w:semiHidden/>
    <w:unhideWhenUsed/>
    <w:qFormat/>
    <w:rsid w:val="004A1B95"/>
    <w:pPr>
      <w:outlineLvl w:val="9"/>
    </w:pPr>
    <w:rPr>
      <w:lang w:bidi="en-US"/>
    </w:rPr>
  </w:style>
  <w:style w:type="paragraph" w:styleId="Header">
    <w:name w:val="header"/>
    <w:basedOn w:val="Normal"/>
    <w:link w:val="HeaderChar"/>
    <w:uiPriority w:val="99"/>
    <w:unhideWhenUsed/>
    <w:rsid w:val="003379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7972"/>
  </w:style>
  <w:style w:type="paragraph" w:styleId="Footer">
    <w:name w:val="footer"/>
    <w:basedOn w:val="Normal"/>
    <w:link w:val="FooterChar"/>
    <w:uiPriority w:val="99"/>
    <w:unhideWhenUsed/>
    <w:rsid w:val="003379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7972"/>
  </w:style>
  <w:style w:type="paragraph" w:customStyle="1" w:styleId="NoSpacing1">
    <w:name w:val="No Spacing1"/>
    <w:basedOn w:val="Normal"/>
    <w:uiPriority w:val="1"/>
    <w:qFormat/>
    <w:rsid w:val="001670D6"/>
    <w:pPr>
      <w:spacing w:after="0" w:line="240" w:lineRule="auto"/>
    </w:pPr>
    <w:rPr>
      <w:rFonts w:ascii="Georgia" w:eastAsia="MS PMincho" w:hAnsi="Georgia" w:cs="Times New Roman"/>
    </w:rPr>
  </w:style>
  <w:style w:type="character" w:styleId="Hyperlink">
    <w:name w:val="Hyperlink"/>
    <w:basedOn w:val="DefaultParagraphFont"/>
    <w:uiPriority w:val="99"/>
    <w:unhideWhenUsed/>
    <w:rsid w:val="001670D6"/>
    <w:rPr>
      <w:color w:val="00A3D6" w:themeColor="hyperlink"/>
      <w:u w:val="single"/>
    </w:rPr>
  </w:style>
  <w:style w:type="character" w:styleId="FollowedHyperlink">
    <w:name w:val="FollowedHyperlink"/>
    <w:basedOn w:val="DefaultParagraphFont"/>
    <w:uiPriority w:val="99"/>
    <w:semiHidden/>
    <w:unhideWhenUsed/>
    <w:rsid w:val="00010072"/>
    <w:rPr>
      <w:color w:val="694F07"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95"/>
  </w:style>
  <w:style w:type="paragraph" w:styleId="Heading1">
    <w:name w:val="heading 1"/>
    <w:basedOn w:val="Normal"/>
    <w:next w:val="Normal"/>
    <w:link w:val="Heading1Char"/>
    <w:uiPriority w:val="9"/>
    <w:qFormat/>
    <w:rsid w:val="004A1B9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A1B9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A1B9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A1B9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A1B95"/>
    <w:pPr>
      <w:spacing w:before="200" w:after="0"/>
      <w:jc w:val="left"/>
      <w:outlineLvl w:val="4"/>
    </w:pPr>
    <w:rPr>
      <w:smallCaps/>
      <w:color w:val="988600" w:themeColor="accent2" w:themeShade="BF"/>
      <w:spacing w:val="10"/>
      <w:sz w:val="22"/>
      <w:szCs w:val="26"/>
    </w:rPr>
  </w:style>
  <w:style w:type="paragraph" w:styleId="Heading6">
    <w:name w:val="heading 6"/>
    <w:basedOn w:val="Normal"/>
    <w:next w:val="Normal"/>
    <w:link w:val="Heading6Char"/>
    <w:uiPriority w:val="9"/>
    <w:semiHidden/>
    <w:unhideWhenUsed/>
    <w:qFormat/>
    <w:rsid w:val="004A1B95"/>
    <w:pPr>
      <w:spacing w:after="0"/>
      <w:jc w:val="left"/>
      <w:outlineLvl w:val="5"/>
    </w:pPr>
    <w:rPr>
      <w:smallCaps/>
      <w:color w:val="CCB400" w:themeColor="accent2"/>
      <w:spacing w:val="5"/>
      <w:sz w:val="22"/>
    </w:rPr>
  </w:style>
  <w:style w:type="paragraph" w:styleId="Heading7">
    <w:name w:val="heading 7"/>
    <w:basedOn w:val="Normal"/>
    <w:next w:val="Normal"/>
    <w:link w:val="Heading7Char"/>
    <w:uiPriority w:val="9"/>
    <w:semiHidden/>
    <w:unhideWhenUsed/>
    <w:qFormat/>
    <w:rsid w:val="004A1B95"/>
    <w:pPr>
      <w:spacing w:after="0"/>
      <w:jc w:val="left"/>
      <w:outlineLvl w:val="6"/>
    </w:pPr>
    <w:rPr>
      <w:b/>
      <w:smallCaps/>
      <w:color w:val="CCB400" w:themeColor="accent2"/>
      <w:spacing w:val="10"/>
    </w:rPr>
  </w:style>
  <w:style w:type="paragraph" w:styleId="Heading8">
    <w:name w:val="heading 8"/>
    <w:basedOn w:val="Normal"/>
    <w:next w:val="Normal"/>
    <w:link w:val="Heading8Char"/>
    <w:uiPriority w:val="9"/>
    <w:semiHidden/>
    <w:unhideWhenUsed/>
    <w:qFormat/>
    <w:rsid w:val="004A1B95"/>
    <w:pPr>
      <w:spacing w:after="0"/>
      <w:jc w:val="left"/>
      <w:outlineLvl w:val="7"/>
    </w:pPr>
    <w:rPr>
      <w:b/>
      <w:i/>
      <w:smallCaps/>
      <w:color w:val="988600" w:themeColor="accent2" w:themeShade="BF"/>
    </w:rPr>
  </w:style>
  <w:style w:type="paragraph" w:styleId="Heading9">
    <w:name w:val="heading 9"/>
    <w:basedOn w:val="Normal"/>
    <w:next w:val="Normal"/>
    <w:link w:val="Heading9Char"/>
    <w:uiPriority w:val="9"/>
    <w:semiHidden/>
    <w:unhideWhenUsed/>
    <w:qFormat/>
    <w:rsid w:val="004A1B95"/>
    <w:pPr>
      <w:spacing w:after="0"/>
      <w:jc w:val="left"/>
      <w:outlineLvl w:val="8"/>
    </w:pPr>
    <w:rPr>
      <w:b/>
      <w:i/>
      <w:smallCaps/>
      <w:color w:val="6559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A1B95"/>
    <w:pPr>
      <w:spacing w:after="0" w:line="240" w:lineRule="auto"/>
    </w:pPr>
  </w:style>
  <w:style w:type="character" w:customStyle="1" w:styleId="Heading1Char">
    <w:name w:val="Heading 1 Char"/>
    <w:basedOn w:val="DefaultParagraphFont"/>
    <w:link w:val="Heading1"/>
    <w:uiPriority w:val="9"/>
    <w:rsid w:val="004A1B95"/>
    <w:rPr>
      <w:smallCaps/>
      <w:spacing w:val="5"/>
      <w:sz w:val="32"/>
      <w:szCs w:val="32"/>
    </w:rPr>
  </w:style>
  <w:style w:type="paragraph" w:styleId="Title">
    <w:name w:val="Title"/>
    <w:basedOn w:val="Normal"/>
    <w:next w:val="Normal"/>
    <w:link w:val="TitleChar"/>
    <w:uiPriority w:val="10"/>
    <w:qFormat/>
    <w:rsid w:val="004A1B95"/>
    <w:pPr>
      <w:pBdr>
        <w:top w:val="single" w:sz="12" w:space="1" w:color="CCB400"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A1B95"/>
    <w:rPr>
      <w:smallCaps/>
      <w:sz w:val="48"/>
      <w:szCs w:val="48"/>
    </w:rPr>
  </w:style>
  <w:style w:type="character" w:styleId="SubtleReference">
    <w:name w:val="Subtle Reference"/>
    <w:uiPriority w:val="31"/>
    <w:qFormat/>
    <w:rsid w:val="004A1B95"/>
    <w:rPr>
      <w:b/>
    </w:rPr>
  </w:style>
  <w:style w:type="character" w:styleId="IntenseReference">
    <w:name w:val="Intense Reference"/>
    <w:uiPriority w:val="32"/>
    <w:qFormat/>
    <w:rsid w:val="004A1B95"/>
    <w:rPr>
      <w:b/>
      <w:bCs/>
      <w:smallCaps/>
      <w:spacing w:val="5"/>
      <w:sz w:val="22"/>
      <w:szCs w:val="22"/>
      <w:u w:val="single"/>
    </w:rPr>
  </w:style>
  <w:style w:type="character" w:styleId="BookTitle">
    <w:name w:val="Book Title"/>
    <w:uiPriority w:val="33"/>
    <w:qFormat/>
    <w:rsid w:val="004A1B95"/>
    <w:rPr>
      <w:rFonts w:asciiTheme="majorHAnsi" w:eastAsiaTheme="majorEastAsia" w:hAnsiTheme="majorHAnsi" w:cstheme="majorBidi"/>
      <w:i/>
      <w:iCs/>
      <w:sz w:val="20"/>
      <w:szCs w:val="20"/>
    </w:rPr>
  </w:style>
  <w:style w:type="character" w:customStyle="1" w:styleId="Heading2Char">
    <w:name w:val="Heading 2 Char"/>
    <w:basedOn w:val="DefaultParagraphFont"/>
    <w:link w:val="Heading2"/>
    <w:uiPriority w:val="9"/>
    <w:semiHidden/>
    <w:rsid w:val="004A1B95"/>
    <w:rPr>
      <w:smallCaps/>
      <w:spacing w:val="5"/>
      <w:sz w:val="28"/>
      <w:szCs w:val="28"/>
    </w:rPr>
  </w:style>
  <w:style w:type="character" w:customStyle="1" w:styleId="Heading3Char">
    <w:name w:val="Heading 3 Char"/>
    <w:basedOn w:val="DefaultParagraphFont"/>
    <w:link w:val="Heading3"/>
    <w:uiPriority w:val="9"/>
    <w:semiHidden/>
    <w:rsid w:val="004A1B95"/>
    <w:rPr>
      <w:smallCaps/>
      <w:spacing w:val="5"/>
      <w:sz w:val="24"/>
      <w:szCs w:val="24"/>
    </w:rPr>
  </w:style>
  <w:style w:type="character" w:customStyle="1" w:styleId="Heading4Char">
    <w:name w:val="Heading 4 Char"/>
    <w:basedOn w:val="DefaultParagraphFont"/>
    <w:link w:val="Heading4"/>
    <w:uiPriority w:val="9"/>
    <w:semiHidden/>
    <w:rsid w:val="004A1B95"/>
    <w:rPr>
      <w:smallCaps/>
      <w:spacing w:val="10"/>
      <w:sz w:val="22"/>
      <w:szCs w:val="22"/>
    </w:rPr>
  </w:style>
  <w:style w:type="character" w:customStyle="1" w:styleId="Heading5Char">
    <w:name w:val="Heading 5 Char"/>
    <w:basedOn w:val="DefaultParagraphFont"/>
    <w:link w:val="Heading5"/>
    <w:uiPriority w:val="9"/>
    <w:semiHidden/>
    <w:rsid w:val="004A1B95"/>
    <w:rPr>
      <w:smallCaps/>
      <w:color w:val="988600" w:themeColor="accent2" w:themeShade="BF"/>
      <w:spacing w:val="10"/>
      <w:sz w:val="22"/>
      <w:szCs w:val="26"/>
    </w:rPr>
  </w:style>
  <w:style w:type="character" w:customStyle="1" w:styleId="Heading6Char">
    <w:name w:val="Heading 6 Char"/>
    <w:basedOn w:val="DefaultParagraphFont"/>
    <w:link w:val="Heading6"/>
    <w:uiPriority w:val="9"/>
    <w:semiHidden/>
    <w:rsid w:val="004A1B95"/>
    <w:rPr>
      <w:smallCaps/>
      <w:color w:val="CCB400" w:themeColor="accent2"/>
      <w:spacing w:val="5"/>
      <w:sz w:val="22"/>
    </w:rPr>
  </w:style>
  <w:style w:type="character" w:customStyle="1" w:styleId="Heading7Char">
    <w:name w:val="Heading 7 Char"/>
    <w:basedOn w:val="DefaultParagraphFont"/>
    <w:link w:val="Heading7"/>
    <w:uiPriority w:val="9"/>
    <w:semiHidden/>
    <w:rsid w:val="004A1B95"/>
    <w:rPr>
      <w:b/>
      <w:smallCaps/>
      <w:color w:val="CCB400" w:themeColor="accent2"/>
      <w:spacing w:val="10"/>
    </w:rPr>
  </w:style>
  <w:style w:type="character" w:customStyle="1" w:styleId="Heading8Char">
    <w:name w:val="Heading 8 Char"/>
    <w:basedOn w:val="DefaultParagraphFont"/>
    <w:link w:val="Heading8"/>
    <w:uiPriority w:val="9"/>
    <w:semiHidden/>
    <w:rsid w:val="004A1B95"/>
    <w:rPr>
      <w:b/>
      <w:i/>
      <w:smallCaps/>
      <w:color w:val="988600" w:themeColor="accent2" w:themeShade="BF"/>
    </w:rPr>
  </w:style>
  <w:style w:type="character" w:customStyle="1" w:styleId="Heading9Char">
    <w:name w:val="Heading 9 Char"/>
    <w:basedOn w:val="DefaultParagraphFont"/>
    <w:link w:val="Heading9"/>
    <w:uiPriority w:val="9"/>
    <w:semiHidden/>
    <w:rsid w:val="004A1B95"/>
    <w:rPr>
      <w:b/>
      <w:i/>
      <w:smallCaps/>
      <w:color w:val="655900" w:themeColor="accent2" w:themeShade="7F"/>
    </w:rPr>
  </w:style>
  <w:style w:type="paragraph" w:styleId="Caption">
    <w:name w:val="caption"/>
    <w:basedOn w:val="Normal"/>
    <w:next w:val="Normal"/>
    <w:uiPriority w:val="35"/>
    <w:semiHidden/>
    <w:unhideWhenUsed/>
    <w:qFormat/>
    <w:rsid w:val="004A1B95"/>
    <w:rPr>
      <w:b/>
      <w:bCs/>
      <w:caps/>
      <w:sz w:val="16"/>
      <w:szCs w:val="18"/>
    </w:rPr>
  </w:style>
  <w:style w:type="paragraph" w:styleId="Subtitle">
    <w:name w:val="Subtitle"/>
    <w:basedOn w:val="Normal"/>
    <w:next w:val="Normal"/>
    <w:link w:val="SubtitleChar"/>
    <w:uiPriority w:val="11"/>
    <w:qFormat/>
    <w:rsid w:val="004A1B9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A1B95"/>
    <w:rPr>
      <w:rFonts w:asciiTheme="majorHAnsi" w:eastAsiaTheme="majorEastAsia" w:hAnsiTheme="majorHAnsi" w:cstheme="majorBidi"/>
      <w:szCs w:val="22"/>
    </w:rPr>
  </w:style>
  <w:style w:type="character" w:styleId="Strong">
    <w:name w:val="Strong"/>
    <w:uiPriority w:val="22"/>
    <w:qFormat/>
    <w:rsid w:val="004A1B95"/>
    <w:rPr>
      <w:b/>
      <w:color w:val="CCB400" w:themeColor="accent2"/>
    </w:rPr>
  </w:style>
  <w:style w:type="character" w:styleId="Emphasis">
    <w:name w:val="Emphasis"/>
    <w:uiPriority w:val="20"/>
    <w:qFormat/>
    <w:rsid w:val="004A1B95"/>
    <w:rPr>
      <w:b/>
      <w:i/>
      <w:spacing w:val="10"/>
    </w:rPr>
  </w:style>
  <w:style w:type="character" w:customStyle="1" w:styleId="NoSpacingChar">
    <w:name w:val="No Spacing Char"/>
    <w:basedOn w:val="DefaultParagraphFont"/>
    <w:link w:val="NoSpacing"/>
    <w:uiPriority w:val="1"/>
    <w:rsid w:val="004A1B95"/>
  </w:style>
  <w:style w:type="paragraph" w:styleId="ListParagraph">
    <w:name w:val="List Paragraph"/>
    <w:basedOn w:val="Normal"/>
    <w:uiPriority w:val="34"/>
    <w:qFormat/>
    <w:rsid w:val="004A1B95"/>
    <w:pPr>
      <w:ind w:left="720"/>
      <w:contextualSpacing/>
    </w:pPr>
  </w:style>
  <w:style w:type="paragraph" w:styleId="Quote">
    <w:name w:val="Quote"/>
    <w:basedOn w:val="Normal"/>
    <w:next w:val="Normal"/>
    <w:link w:val="QuoteChar"/>
    <w:uiPriority w:val="29"/>
    <w:qFormat/>
    <w:rsid w:val="004A1B95"/>
    <w:rPr>
      <w:i/>
    </w:rPr>
  </w:style>
  <w:style w:type="character" w:customStyle="1" w:styleId="QuoteChar">
    <w:name w:val="Quote Char"/>
    <w:basedOn w:val="DefaultParagraphFont"/>
    <w:link w:val="Quote"/>
    <w:uiPriority w:val="29"/>
    <w:rsid w:val="004A1B95"/>
    <w:rPr>
      <w:i/>
    </w:rPr>
  </w:style>
  <w:style w:type="paragraph" w:styleId="IntenseQuote">
    <w:name w:val="Intense Quote"/>
    <w:basedOn w:val="Normal"/>
    <w:next w:val="Normal"/>
    <w:link w:val="IntenseQuoteChar"/>
    <w:uiPriority w:val="30"/>
    <w:qFormat/>
    <w:rsid w:val="004A1B95"/>
    <w:pPr>
      <w:pBdr>
        <w:top w:val="single" w:sz="8" w:space="10" w:color="988600" w:themeColor="accent2" w:themeShade="BF"/>
        <w:left w:val="single" w:sz="8" w:space="10" w:color="988600" w:themeColor="accent2" w:themeShade="BF"/>
        <w:bottom w:val="single" w:sz="8" w:space="10" w:color="988600" w:themeColor="accent2" w:themeShade="BF"/>
        <w:right w:val="single" w:sz="8" w:space="10" w:color="988600" w:themeColor="accent2" w:themeShade="BF"/>
      </w:pBdr>
      <w:shd w:val="clear" w:color="auto" w:fill="CCB400"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A1B95"/>
    <w:rPr>
      <w:b/>
      <w:i/>
      <w:color w:val="FFFFFF" w:themeColor="background1"/>
      <w:shd w:val="clear" w:color="auto" w:fill="CCB400" w:themeFill="accent2"/>
    </w:rPr>
  </w:style>
  <w:style w:type="character" w:styleId="SubtleEmphasis">
    <w:name w:val="Subtle Emphasis"/>
    <w:uiPriority w:val="19"/>
    <w:qFormat/>
    <w:rsid w:val="004A1B95"/>
    <w:rPr>
      <w:i/>
    </w:rPr>
  </w:style>
  <w:style w:type="character" w:styleId="IntenseEmphasis">
    <w:name w:val="Intense Emphasis"/>
    <w:uiPriority w:val="21"/>
    <w:qFormat/>
    <w:rsid w:val="004A1B95"/>
    <w:rPr>
      <w:b/>
      <w:i/>
      <w:color w:val="CCB400" w:themeColor="accent2"/>
      <w:spacing w:val="10"/>
    </w:rPr>
  </w:style>
  <w:style w:type="paragraph" w:styleId="TOCHeading">
    <w:name w:val="TOC Heading"/>
    <w:basedOn w:val="Heading1"/>
    <w:next w:val="Normal"/>
    <w:uiPriority w:val="39"/>
    <w:semiHidden/>
    <w:unhideWhenUsed/>
    <w:qFormat/>
    <w:rsid w:val="004A1B95"/>
    <w:pPr>
      <w:outlineLvl w:val="9"/>
    </w:pPr>
    <w:rPr>
      <w:lang w:bidi="en-US"/>
    </w:rPr>
  </w:style>
  <w:style w:type="paragraph" w:styleId="Header">
    <w:name w:val="header"/>
    <w:basedOn w:val="Normal"/>
    <w:link w:val="HeaderChar"/>
    <w:uiPriority w:val="99"/>
    <w:unhideWhenUsed/>
    <w:rsid w:val="003379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7972"/>
  </w:style>
  <w:style w:type="paragraph" w:styleId="Footer">
    <w:name w:val="footer"/>
    <w:basedOn w:val="Normal"/>
    <w:link w:val="FooterChar"/>
    <w:uiPriority w:val="99"/>
    <w:unhideWhenUsed/>
    <w:rsid w:val="003379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7972"/>
  </w:style>
  <w:style w:type="paragraph" w:customStyle="1" w:styleId="NoSpacing1">
    <w:name w:val="No Spacing1"/>
    <w:basedOn w:val="Normal"/>
    <w:uiPriority w:val="1"/>
    <w:qFormat/>
    <w:rsid w:val="001670D6"/>
    <w:pPr>
      <w:spacing w:after="0" w:line="240" w:lineRule="auto"/>
    </w:pPr>
    <w:rPr>
      <w:rFonts w:ascii="Georgia" w:eastAsia="MS PMincho" w:hAnsi="Georgia" w:cs="Times New Roman"/>
    </w:rPr>
  </w:style>
  <w:style w:type="character" w:styleId="Hyperlink">
    <w:name w:val="Hyperlink"/>
    <w:basedOn w:val="DefaultParagraphFont"/>
    <w:uiPriority w:val="99"/>
    <w:unhideWhenUsed/>
    <w:rsid w:val="001670D6"/>
    <w:rPr>
      <w:color w:val="00A3D6" w:themeColor="hyperlink"/>
      <w:u w:val="single"/>
    </w:rPr>
  </w:style>
  <w:style w:type="character" w:styleId="FollowedHyperlink">
    <w:name w:val="FollowedHyperlink"/>
    <w:basedOn w:val="DefaultParagraphFont"/>
    <w:uiPriority w:val="99"/>
    <w:semiHidden/>
    <w:unhideWhenUsed/>
    <w:rsid w:val="00010072"/>
    <w:rPr>
      <w:color w:val="694F0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2295">
      <w:bodyDiv w:val="1"/>
      <w:marLeft w:val="0"/>
      <w:marRight w:val="0"/>
      <w:marTop w:val="0"/>
      <w:marBottom w:val="0"/>
      <w:divBdr>
        <w:top w:val="none" w:sz="0" w:space="0" w:color="auto"/>
        <w:left w:val="none" w:sz="0" w:space="0" w:color="auto"/>
        <w:bottom w:val="none" w:sz="0" w:space="0" w:color="auto"/>
        <w:right w:val="none" w:sz="0" w:space="0" w:color="auto"/>
      </w:divBdr>
    </w:div>
    <w:div w:id="107438145">
      <w:bodyDiv w:val="1"/>
      <w:marLeft w:val="0"/>
      <w:marRight w:val="0"/>
      <w:marTop w:val="0"/>
      <w:marBottom w:val="0"/>
      <w:divBdr>
        <w:top w:val="none" w:sz="0" w:space="0" w:color="auto"/>
        <w:left w:val="none" w:sz="0" w:space="0" w:color="auto"/>
        <w:bottom w:val="none" w:sz="0" w:space="0" w:color="auto"/>
        <w:right w:val="none" w:sz="0" w:space="0" w:color="auto"/>
      </w:divBdr>
    </w:div>
    <w:div w:id="147986478">
      <w:bodyDiv w:val="1"/>
      <w:marLeft w:val="0"/>
      <w:marRight w:val="0"/>
      <w:marTop w:val="0"/>
      <w:marBottom w:val="0"/>
      <w:divBdr>
        <w:top w:val="none" w:sz="0" w:space="0" w:color="auto"/>
        <w:left w:val="none" w:sz="0" w:space="0" w:color="auto"/>
        <w:bottom w:val="none" w:sz="0" w:space="0" w:color="auto"/>
        <w:right w:val="none" w:sz="0" w:space="0" w:color="auto"/>
      </w:divBdr>
    </w:div>
    <w:div w:id="172107363">
      <w:bodyDiv w:val="1"/>
      <w:marLeft w:val="0"/>
      <w:marRight w:val="0"/>
      <w:marTop w:val="0"/>
      <w:marBottom w:val="0"/>
      <w:divBdr>
        <w:top w:val="none" w:sz="0" w:space="0" w:color="auto"/>
        <w:left w:val="none" w:sz="0" w:space="0" w:color="auto"/>
        <w:bottom w:val="none" w:sz="0" w:space="0" w:color="auto"/>
        <w:right w:val="none" w:sz="0" w:space="0" w:color="auto"/>
      </w:divBdr>
    </w:div>
    <w:div w:id="181744165">
      <w:bodyDiv w:val="1"/>
      <w:marLeft w:val="0"/>
      <w:marRight w:val="0"/>
      <w:marTop w:val="0"/>
      <w:marBottom w:val="0"/>
      <w:divBdr>
        <w:top w:val="none" w:sz="0" w:space="0" w:color="auto"/>
        <w:left w:val="none" w:sz="0" w:space="0" w:color="auto"/>
        <w:bottom w:val="none" w:sz="0" w:space="0" w:color="auto"/>
        <w:right w:val="none" w:sz="0" w:space="0" w:color="auto"/>
      </w:divBdr>
    </w:div>
    <w:div w:id="294722957">
      <w:bodyDiv w:val="1"/>
      <w:marLeft w:val="0"/>
      <w:marRight w:val="0"/>
      <w:marTop w:val="0"/>
      <w:marBottom w:val="0"/>
      <w:divBdr>
        <w:top w:val="none" w:sz="0" w:space="0" w:color="auto"/>
        <w:left w:val="none" w:sz="0" w:space="0" w:color="auto"/>
        <w:bottom w:val="none" w:sz="0" w:space="0" w:color="auto"/>
        <w:right w:val="none" w:sz="0" w:space="0" w:color="auto"/>
      </w:divBdr>
    </w:div>
    <w:div w:id="296568186">
      <w:bodyDiv w:val="1"/>
      <w:marLeft w:val="0"/>
      <w:marRight w:val="0"/>
      <w:marTop w:val="0"/>
      <w:marBottom w:val="0"/>
      <w:divBdr>
        <w:top w:val="none" w:sz="0" w:space="0" w:color="auto"/>
        <w:left w:val="none" w:sz="0" w:space="0" w:color="auto"/>
        <w:bottom w:val="none" w:sz="0" w:space="0" w:color="auto"/>
        <w:right w:val="none" w:sz="0" w:space="0" w:color="auto"/>
      </w:divBdr>
    </w:div>
    <w:div w:id="312636477">
      <w:bodyDiv w:val="1"/>
      <w:marLeft w:val="0"/>
      <w:marRight w:val="0"/>
      <w:marTop w:val="0"/>
      <w:marBottom w:val="0"/>
      <w:divBdr>
        <w:top w:val="none" w:sz="0" w:space="0" w:color="auto"/>
        <w:left w:val="none" w:sz="0" w:space="0" w:color="auto"/>
        <w:bottom w:val="none" w:sz="0" w:space="0" w:color="auto"/>
        <w:right w:val="none" w:sz="0" w:space="0" w:color="auto"/>
      </w:divBdr>
    </w:div>
    <w:div w:id="400255419">
      <w:bodyDiv w:val="1"/>
      <w:marLeft w:val="0"/>
      <w:marRight w:val="0"/>
      <w:marTop w:val="0"/>
      <w:marBottom w:val="0"/>
      <w:divBdr>
        <w:top w:val="none" w:sz="0" w:space="0" w:color="auto"/>
        <w:left w:val="none" w:sz="0" w:space="0" w:color="auto"/>
        <w:bottom w:val="none" w:sz="0" w:space="0" w:color="auto"/>
        <w:right w:val="none" w:sz="0" w:space="0" w:color="auto"/>
      </w:divBdr>
    </w:div>
    <w:div w:id="451483884">
      <w:bodyDiv w:val="1"/>
      <w:marLeft w:val="0"/>
      <w:marRight w:val="0"/>
      <w:marTop w:val="0"/>
      <w:marBottom w:val="0"/>
      <w:divBdr>
        <w:top w:val="none" w:sz="0" w:space="0" w:color="auto"/>
        <w:left w:val="none" w:sz="0" w:space="0" w:color="auto"/>
        <w:bottom w:val="none" w:sz="0" w:space="0" w:color="auto"/>
        <w:right w:val="none" w:sz="0" w:space="0" w:color="auto"/>
      </w:divBdr>
    </w:div>
    <w:div w:id="547032845">
      <w:bodyDiv w:val="1"/>
      <w:marLeft w:val="0"/>
      <w:marRight w:val="0"/>
      <w:marTop w:val="0"/>
      <w:marBottom w:val="0"/>
      <w:divBdr>
        <w:top w:val="none" w:sz="0" w:space="0" w:color="auto"/>
        <w:left w:val="none" w:sz="0" w:space="0" w:color="auto"/>
        <w:bottom w:val="none" w:sz="0" w:space="0" w:color="auto"/>
        <w:right w:val="none" w:sz="0" w:space="0" w:color="auto"/>
      </w:divBdr>
    </w:div>
    <w:div w:id="570627807">
      <w:bodyDiv w:val="1"/>
      <w:marLeft w:val="0"/>
      <w:marRight w:val="0"/>
      <w:marTop w:val="0"/>
      <w:marBottom w:val="0"/>
      <w:divBdr>
        <w:top w:val="none" w:sz="0" w:space="0" w:color="auto"/>
        <w:left w:val="none" w:sz="0" w:space="0" w:color="auto"/>
        <w:bottom w:val="none" w:sz="0" w:space="0" w:color="auto"/>
        <w:right w:val="none" w:sz="0" w:space="0" w:color="auto"/>
      </w:divBdr>
    </w:div>
    <w:div w:id="581959766">
      <w:bodyDiv w:val="1"/>
      <w:marLeft w:val="0"/>
      <w:marRight w:val="0"/>
      <w:marTop w:val="0"/>
      <w:marBottom w:val="0"/>
      <w:divBdr>
        <w:top w:val="none" w:sz="0" w:space="0" w:color="auto"/>
        <w:left w:val="none" w:sz="0" w:space="0" w:color="auto"/>
        <w:bottom w:val="none" w:sz="0" w:space="0" w:color="auto"/>
        <w:right w:val="none" w:sz="0" w:space="0" w:color="auto"/>
      </w:divBdr>
    </w:div>
    <w:div w:id="620192241">
      <w:bodyDiv w:val="1"/>
      <w:marLeft w:val="0"/>
      <w:marRight w:val="0"/>
      <w:marTop w:val="0"/>
      <w:marBottom w:val="0"/>
      <w:divBdr>
        <w:top w:val="none" w:sz="0" w:space="0" w:color="auto"/>
        <w:left w:val="none" w:sz="0" w:space="0" w:color="auto"/>
        <w:bottom w:val="none" w:sz="0" w:space="0" w:color="auto"/>
        <w:right w:val="none" w:sz="0" w:space="0" w:color="auto"/>
      </w:divBdr>
    </w:div>
    <w:div w:id="648947181">
      <w:bodyDiv w:val="1"/>
      <w:marLeft w:val="0"/>
      <w:marRight w:val="0"/>
      <w:marTop w:val="0"/>
      <w:marBottom w:val="0"/>
      <w:divBdr>
        <w:top w:val="none" w:sz="0" w:space="0" w:color="auto"/>
        <w:left w:val="none" w:sz="0" w:space="0" w:color="auto"/>
        <w:bottom w:val="none" w:sz="0" w:space="0" w:color="auto"/>
        <w:right w:val="none" w:sz="0" w:space="0" w:color="auto"/>
      </w:divBdr>
    </w:div>
    <w:div w:id="666179116">
      <w:bodyDiv w:val="1"/>
      <w:marLeft w:val="0"/>
      <w:marRight w:val="0"/>
      <w:marTop w:val="0"/>
      <w:marBottom w:val="0"/>
      <w:divBdr>
        <w:top w:val="none" w:sz="0" w:space="0" w:color="auto"/>
        <w:left w:val="none" w:sz="0" w:space="0" w:color="auto"/>
        <w:bottom w:val="none" w:sz="0" w:space="0" w:color="auto"/>
        <w:right w:val="none" w:sz="0" w:space="0" w:color="auto"/>
      </w:divBdr>
    </w:div>
    <w:div w:id="679552749">
      <w:bodyDiv w:val="1"/>
      <w:marLeft w:val="0"/>
      <w:marRight w:val="0"/>
      <w:marTop w:val="0"/>
      <w:marBottom w:val="0"/>
      <w:divBdr>
        <w:top w:val="none" w:sz="0" w:space="0" w:color="auto"/>
        <w:left w:val="none" w:sz="0" w:space="0" w:color="auto"/>
        <w:bottom w:val="none" w:sz="0" w:space="0" w:color="auto"/>
        <w:right w:val="none" w:sz="0" w:space="0" w:color="auto"/>
      </w:divBdr>
    </w:div>
    <w:div w:id="698286692">
      <w:bodyDiv w:val="1"/>
      <w:marLeft w:val="0"/>
      <w:marRight w:val="0"/>
      <w:marTop w:val="0"/>
      <w:marBottom w:val="0"/>
      <w:divBdr>
        <w:top w:val="none" w:sz="0" w:space="0" w:color="auto"/>
        <w:left w:val="none" w:sz="0" w:space="0" w:color="auto"/>
        <w:bottom w:val="none" w:sz="0" w:space="0" w:color="auto"/>
        <w:right w:val="none" w:sz="0" w:space="0" w:color="auto"/>
      </w:divBdr>
    </w:div>
    <w:div w:id="727536223">
      <w:bodyDiv w:val="1"/>
      <w:marLeft w:val="0"/>
      <w:marRight w:val="0"/>
      <w:marTop w:val="0"/>
      <w:marBottom w:val="0"/>
      <w:divBdr>
        <w:top w:val="none" w:sz="0" w:space="0" w:color="auto"/>
        <w:left w:val="none" w:sz="0" w:space="0" w:color="auto"/>
        <w:bottom w:val="none" w:sz="0" w:space="0" w:color="auto"/>
        <w:right w:val="none" w:sz="0" w:space="0" w:color="auto"/>
      </w:divBdr>
    </w:div>
    <w:div w:id="742413380">
      <w:bodyDiv w:val="1"/>
      <w:marLeft w:val="0"/>
      <w:marRight w:val="0"/>
      <w:marTop w:val="0"/>
      <w:marBottom w:val="0"/>
      <w:divBdr>
        <w:top w:val="none" w:sz="0" w:space="0" w:color="auto"/>
        <w:left w:val="none" w:sz="0" w:space="0" w:color="auto"/>
        <w:bottom w:val="none" w:sz="0" w:space="0" w:color="auto"/>
        <w:right w:val="none" w:sz="0" w:space="0" w:color="auto"/>
      </w:divBdr>
    </w:div>
    <w:div w:id="1095172508">
      <w:bodyDiv w:val="1"/>
      <w:marLeft w:val="0"/>
      <w:marRight w:val="0"/>
      <w:marTop w:val="0"/>
      <w:marBottom w:val="0"/>
      <w:divBdr>
        <w:top w:val="none" w:sz="0" w:space="0" w:color="auto"/>
        <w:left w:val="none" w:sz="0" w:space="0" w:color="auto"/>
        <w:bottom w:val="none" w:sz="0" w:space="0" w:color="auto"/>
        <w:right w:val="none" w:sz="0" w:space="0" w:color="auto"/>
      </w:divBdr>
    </w:div>
    <w:div w:id="1144276697">
      <w:bodyDiv w:val="1"/>
      <w:marLeft w:val="0"/>
      <w:marRight w:val="0"/>
      <w:marTop w:val="0"/>
      <w:marBottom w:val="0"/>
      <w:divBdr>
        <w:top w:val="none" w:sz="0" w:space="0" w:color="auto"/>
        <w:left w:val="none" w:sz="0" w:space="0" w:color="auto"/>
        <w:bottom w:val="none" w:sz="0" w:space="0" w:color="auto"/>
        <w:right w:val="none" w:sz="0" w:space="0" w:color="auto"/>
      </w:divBdr>
    </w:div>
    <w:div w:id="1206871736">
      <w:bodyDiv w:val="1"/>
      <w:marLeft w:val="0"/>
      <w:marRight w:val="0"/>
      <w:marTop w:val="0"/>
      <w:marBottom w:val="0"/>
      <w:divBdr>
        <w:top w:val="none" w:sz="0" w:space="0" w:color="auto"/>
        <w:left w:val="none" w:sz="0" w:space="0" w:color="auto"/>
        <w:bottom w:val="none" w:sz="0" w:space="0" w:color="auto"/>
        <w:right w:val="none" w:sz="0" w:space="0" w:color="auto"/>
      </w:divBdr>
    </w:div>
    <w:div w:id="1240094875">
      <w:bodyDiv w:val="1"/>
      <w:marLeft w:val="0"/>
      <w:marRight w:val="0"/>
      <w:marTop w:val="0"/>
      <w:marBottom w:val="0"/>
      <w:divBdr>
        <w:top w:val="none" w:sz="0" w:space="0" w:color="auto"/>
        <w:left w:val="none" w:sz="0" w:space="0" w:color="auto"/>
        <w:bottom w:val="none" w:sz="0" w:space="0" w:color="auto"/>
        <w:right w:val="none" w:sz="0" w:space="0" w:color="auto"/>
      </w:divBdr>
    </w:div>
    <w:div w:id="1244953149">
      <w:bodyDiv w:val="1"/>
      <w:marLeft w:val="0"/>
      <w:marRight w:val="0"/>
      <w:marTop w:val="0"/>
      <w:marBottom w:val="0"/>
      <w:divBdr>
        <w:top w:val="none" w:sz="0" w:space="0" w:color="auto"/>
        <w:left w:val="none" w:sz="0" w:space="0" w:color="auto"/>
        <w:bottom w:val="none" w:sz="0" w:space="0" w:color="auto"/>
        <w:right w:val="none" w:sz="0" w:space="0" w:color="auto"/>
      </w:divBdr>
    </w:div>
    <w:div w:id="1329677753">
      <w:bodyDiv w:val="1"/>
      <w:marLeft w:val="0"/>
      <w:marRight w:val="0"/>
      <w:marTop w:val="0"/>
      <w:marBottom w:val="0"/>
      <w:divBdr>
        <w:top w:val="none" w:sz="0" w:space="0" w:color="auto"/>
        <w:left w:val="none" w:sz="0" w:space="0" w:color="auto"/>
        <w:bottom w:val="none" w:sz="0" w:space="0" w:color="auto"/>
        <w:right w:val="none" w:sz="0" w:space="0" w:color="auto"/>
      </w:divBdr>
    </w:div>
    <w:div w:id="1356274838">
      <w:bodyDiv w:val="1"/>
      <w:marLeft w:val="0"/>
      <w:marRight w:val="0"/>
      <w:marTop w:val="0"/>
      <w:marBottom w:val="0"/>
      <w:divBdr>
        <w:top w:val="none" w:sz="0" w:space="0" w:color="auto"/>
        <w:left w:val="none" w:sz="0" w:space="0" w:color="auto"/>
        <w:bottom w:val="none" w:sz="0" w:space="0" w:color="auto"/>
        <w:right w:val="none" w:sz="0" w:space="0" w:color="auto"/>
      </w:divBdr>
    </w:div>
    <w:div w:id="1394504429">
      <w:bodyDiv w:val="1"/>
      <w:marLeft w:val="0"/>
      <w:marRight w:val="0"/>
      <w:marTop w:val="0"/>
      <w:marBottom w:val="0"/>
      <w:divBdr>
        <w:top w:val="none" w:sz="0" w:space="0" w:color="auto"/>
        <w:left w:val="none" w:sz="0" w:space="0" w:color="auto"/>
        <w:bottom w:val="none" w:sz="0" w:space="0" w:color="auto"/>
        <w:right w:val="none" w:sz="0" w:space="0" w:color="auto"/>
      </w:divBdr>
    </w:div>
    <w:div w:id="1429932773">
      <w:bodyDiv w:val="1"/>
      <w:marLeft w:val="0"/>
      <w:marRight w:val="0"/>
      <w:marTop w:val="0"/>
      <w:marBottom w:val="0"/>
      <w:divBdr>
        <w:top w:val="none" w:sz="0" w:space="0" w:color="auto"/>
        <w:left w:val="none" w:sz="0" w:space="0" w:color="auto"/>
        <w:bottom w:val="none" w:sz="0" w:space="0" w:color="auto"/>
        <w:right w:val="none" w:sz="0" w:space="0" w:color="auto"/>
      </w:divBdr>
    </w:div>
    <w:div w:id="1439569866">
      <w:bodyDiv w:val="1"/>
      <w:marLeft w:val="0"/>
      <w:marRight w:val="0"/>
      <w:marTop w:val="0"/>
      <w:marBottom w:val="0"/>
      <w:divBdr>
        <w:top w:val="none" w:sz="0" w:space="0" w:color="auto"/>
        <w:left w:val="none" w:sz="0" w:space="0" w:color="auto"/>
        <w:bottom w:val="none" w:sz="0" w:space="0" w:color="auto"/>
        <w:right w:val="none" w:sz="0" w:space="0" w:color="auto"/>
      </w:divBdr>
    </w:div>
    <w:div w:id="1519199875">
      <w:bodyDiv w:val="1"/>
      <w:marLeft w:val="0"/>
      <w:marRight w:val="0"/>
      <w:marTop w:val="0"/>
      <w:marBottom w:val="0"/>
      <w:divBdr>
        <w:top w:val="none" w:sz="0" w:space="0" w:color="auto"/>
        <w:left w:val="none" w:sz="0" w:space="0" w:color="auto"/>
        <w:bottom w:val="none" w:sz="0" w:space="0" w:color="auto"/>
        <w:right w:val="none" w:sz="0" w:space="0" w:color="auto"/>
      </w:divBdr>
    </w:div>
    <w:div w:id="1570924929">
      <w:bodyDiv w:val="1"/>
      <w:marLeft w:val="0"/>
      <w:marRight w:val="0"/>
      <w:marTop w:val="0"/>
      <w:marBottom w:val="0"/>
      <w:divBdr>
        <w:top w:val="none" w:sz="0" w:space="0" w:color="auto"/>
        <w:left w:val="none" w:sz="0" w:space="0" w:color="auto"/>
        <w:bottom w:val="none" w:sz="0" w:space="0" w:color="auto"/>
        <w:right w:val="none" w:sz="0" w:space="0" w:color="auto"/>
      </w:divBdr>
    </w:div>
    <w:div w:id="1606113505">
      <w:bodyDiv w:val="1"/>
      <w:marLeft w:val="0"/>
      <w:marRight w:val="0"/>
      <w:marTop w:val="0"/>
      <w:marBottom w:val="0"/>
      <w:divBdr>
        <w:top w:val="none" w:sz="0" w:space="0" w:color="auto"/>
        <w:left w:val="none" w:sz="0" w:space="0" w:color="auto"/>
        <w:bottom w:val="none" w:sz="0" w:space="0" w:color="auto"/>
        <w:right w:val="none" w:sz="0" w:space="0" w:color="auto"/>
      </w:divBdr>
    </w:div>
    <w:div w:id="1609392665">
      <w:bodyDiv w:val="1"/>
      <w:marLeft w:val="0"/>
      <w:marRight w:val="0"/>
      <w:marTop w:val="0"/>
      <w:marBottom w:val="0"/>
      <w:divBdr>
        <w:top w:val="none" w:sz="0" w:space="0" w:color="auto"/>
        <w:left w:val="none" w:sz="0" w:space="0" w:color="auto"/>
        <w:bottom w:val="none" w:sz="0" w:space="0" w:color="auto"/>
        <w:right w:val="none" w:sz="0" w:space="0" w:color="auto"/>
      </w:divBdr>
    </w:div>
    <w:div w:id="1650011789">
      <w:bodyDiv w:val="1"/>
      <w:marLeft w:val="0"/>
      <w:marRight w:val="0"/>
      <w:marTop w:val="0"/>
      <w:marBottom w:val="0"/>
      <w:divBdr>
        <w:top w:val="none" w:sz="0" w:space="0" w:color="auto"/>
        <w:left w:val="none" w:sz="0" w:space="0" w:color="auto"/>
        <w:bottom w:val="none" w:sz="0" w:space="0" w:color="auto"/>
        <w:right w:val="none" w:sz="0" w:space="0" w:color="auto"/>
      </w:divBdr>
    </w:div>
    <w:div w:id="1712150684">
      <w:bodyDiv w:val="1"/>
      <w:marLeft w:val="0"/>
      <w:marRight w:val="0"/>
      <w:marTop w:val="0"/>
      <w:marBottom w:val="0"/>
      <w:divBdr>
        <w:top w:val="none" w:sz="0" w:space="0" w:color="auto"/>
        <w:left w:val="none" w:sz="0" w:space="0" w:color="auto"/>
        <w:bottom w:val="none" w:sz="0" w:space="0" w:color="auto"/>
        <w:right w:val="none" w:sz="0" w:space="0" w:color="auto"/>
      </w:divBdr>
    </w:div>
    <w:div w:id="1772701120">
      <w:bodyDiv w:val="1"/>
      <w:marLeft w:val="0"/>
      <w:marRight w:val="0"/>
      <w:marTop w:val="0"/>
      <w:marBottom w:val="0"/>
      <w:divBdr>
        <w:top w:val="none" w:sz="0" w:space="0" w:color="auto"/>
        <w:left w:val="none" w:sz="0" w:space="0" w:color="auto"/>
        <w:bottom w:val="none" w:sz="0" w:space="0" w:color="auto"/>
        <w:right w:val="none" w:sz="0" w:space="0" w:color="auto"/>
      </w:divBdr>
    </w:div>
    <w:div w:id="1804230969">
      <w:bodyDiv w:val="1"/>
      <w:marLeft w:val="0"/>
      <w:marRight w:val="0"/>
      <w:marTop w:val="0"/>
      <w:marBottom w:val="0"/>
      <w:divBdr>
        <w:top w:val="none" w:sz="0" w:space="0" w:color="auto"/>
        <w:left w:val="none" w:sz="0" w:space="0" w:color="auto"/>
        <w:bottom w:val="none" w:sz="0" w:space="0" w:color="auto"/>
        <w:right w:val="none" w:sz="0" w:space="0" w:color="auto"/>
      </w:divBdr>
    </w:div>
    <w:div w:id="1838154054">
      <w:bodyDiv w:val="1"/>
      <w:marLeft w:val="0"/>
      <w:marRight w:val="0"/>
      <w:marTop w:val="0"/>
      <w:marBottom w:val="0"/>
      <w:divBdr>
        <w:top w:val="none" w:sz="0" w:space="0" w:color="auto"/>
        <w:left w:val="none" w:sz="0" w:space="0" w:color="auto"/>
        <w:bottom w:val="none" w:sz="0" w:space="0" w:color="auto"/>
        <w:right w:val="none" w:sz="0" w:space="0" w:color="auto"/>
      </w:divBdr>
    </w:div>
    <w:div w:id="1842502203">
      <w:bodyDiv w:val="1"/>
      <w:marLeft w:val="0"/>
      <w:marRight w:val="0"/>
      <w:marTop w:val="0"/>
      <w:marBottom w:val="0"/>
      <w:divBdr>
        <w:top w:val="none" w:sz="0" w:space="0" w:color="auto"/>
        <w:left w:val="none" w:sz="0" w:space="0" w:color="auto"/>
        <w:bottom w:val="none" w:sz="0" w:space="0" w:color="auto"/>
        <w:right w:val="none" w:sz="0" w:space="0" w:color="auto"/>
      </w:divBdr>
    </w:div>
    <w:div w:id="1914507831">
      <w:bodyDiv w:val="1"/>
      <w:marLeft w:val="0"/>
      <w:marRight w:val="0"/>
      <w:marTop w:val="0"/>
      <w:marBottom w:val="0"/>
      <w:divBdr>
        <w:top w:val="none" w:sz="0" w:space="0" w:color="auto"/>
        <w:left w:val="none" w:sz="0" w:space="0" w:color="auto"/>
        <w:bottom w:val="none" w:sz="0" w:space="0" w:color="auto"/>
        <w:right w:val="none" w:sz="0" w:space="0" w:color="auto"/>
      </w:divBdr>
    </w:div>
    <w:div w:id="2028435918">
      <w:bodyDiv w:val="1"/>
      <w:marLeft w:val="0"/>
      <w:marRight w:val="0"/>
      <w:marTop w:val="0"/>
      <w:marBottom w:val="0"/>
      <w:divBdr>
        <w:top w:val="none" w:sz="0" w:space="0" w:color="auto"/>
        <w:left w:val="none" w:sz="0" w:space="0" w:color="auto"/>
        <w:bottom w:val="none" w:sz="0" w:space="0" w:color="auto"/>
        <w:right w:val="none" w:sz="0" w:space="0" w:color="auto"/>
      </w:divBdr>
    </w:div>
    <w:div w:id="2078090373">
      <w:bodyDiv w:val="1"/>
      <w:marLeft w:val="0"/>
      <w:marRight w:val="0"/>
      <w:marTop w:val="0"/>
      <w:marBottom w:val="0"/>
      <w:divBdr>
        <w:top w:val="none" w:sz="0" w:space="0" w:color="auto"/>
        <w:left w:val="none" w:sz="0" w:space="0" w:color="auto"/>
        <w:bottom w:val="none" w:sz="0" w:space="0" w:color="auto"/>
        <w:right w:val="none" w:sz="0" w:space="0" w:color="auto"/>
      </w:divBdr>
    </w:div>
    <w:div w:id="2105762690">
      <w:bodyDiv w:val="1"/>
      <w:marLeft w:val="0"/>
      <w:marRight w:val="0"/>
      <w:marTop w:val="0"/>
      <w:marBottom w:val="0"/>
      <w:divBdr>
        <w:top w:val="none" w:sz="0" w:space="0" w:color="auto"/>
        <w:left w:val="none" w:sz="0" w:space="0" w:color="auto"/>
        <w:bottom w:val="none" w:sz="0" w:space="0" w:color="auto"/>
        <w:right w:val="none" w:sz="0" w:space="0" w:color="auto"/>
      </w:divBdr>
    </w:div>
    <w:div w:id="21115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democrats.senate.gov/uploads/2012/03/Impact-of-Ryan-Budget-on-Head-Start-by-State.pdf" TargetMode="External"/><Relationship Id="rId11" Type="http://schemas.openxmlformats.org/officeDocument/2006/relationships/hyperlink" Target="mailto:msamayoa@home-start.org" TargetMode="External"/><Relationship Id="rId12" Type="http://schemas.openxmlformats.org/officeDocument/2006/relationships/hyperlink" Target="http://www.uwsv.org/free-tax-help" TargetMode="External"/><Relationship Id="rId13" Type="http://schemas.openxmlformats.org/officeDocument/2006/relationships/hyperlink" Target="http://krcla.org/blog/c/l/english/" TargetMode="External"/><Relationship Id="rId14" Type="http://schemas.openxmlformats.org/officeDocument/2006/relationships/hyperlink" Target="http://www.unitedwayla.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http://democrats.senate.gov/uploads/2012/03/Impact-of-Ryan-Budget-on-Head-Start-by-State.pdf" TargetMode="External"/><Relationship Id="rId18" Type="http://schemas.openxmlformats.org/officeDocument/2006/relationships/hyperlink" Target="http://www.denverabc.org" TargetMode="External"/><Relationship Id="rId19" Type="http://schemas.openxmlformats.org/officeDocument/2006/relationships/hyperlink" Target="http://www.piton.org/TaxHelpColorado" TargetMode="External"/><Relationship Id="rId60" Type="http://schemas.openxmlformats.org/officeDocument/2006/relationships/hyperlink" Target="http://democrats.senate.gov/uploads/2012/03/Impact-of-Ryan-Budget-on-Head-Start-by-State.pdf" TargetMode="External"/><Relationship Id="rId61" Type="http://schemas.openxmlformats.org/officeDocument/2006/relationships/hyperlink" Target="http://democrats.senate.gov/uploads/2012/03/Impact-of-Ryan-Budget-on-Head-Start-by-State.pdf" TargetMode="External"/><Relationship Id="rId62" Type="http://schemas.openxmlformats.org/officeDocument/2006/relationships/hyperlink" Target="http://democrats.senate.gov/uploads/2012/03/Impact-of-Ryan-Budget-on-Head-Start-by-State.pdf" TargetMode="External"/><Relationship Id="rId63" Type="http://schemas.openxmlformats.org/officeDocument/2006/relationships/header" Target="header10.xml"/><Relationship Id="rId64" Type="http://schemas.openxmlformats.org/officeDocument/2006/relationships/footer" Target="footer10.xml"/><Relationship Id="rId65" Type="http://schemas.openxmlformats.org/officeDocument/2006/relationships/hyperlink" Target="mailto:pgagen@KalamazooUnitedWay.org" TargetMode="External"/><Relationship Id="rId66" Type="http://schemas.openxmlformats.org/officeDocument/2006/relationships/hyperlink" Target="http://democrats.senate.gov/uploads/2012/03/Impact-of-Ryan-Budget-on-Head-Start-by-State.pdf" TargetMode="External"/><Relationship Id="rId67" Type="http://schemas.openxmlformats.org/officeDocument/2006/relationships/hyperlink" Target="http://www.accountabilitymn.org" TargetMode="External"/><Relationship Id="rId68" Type="http://schemas.openxmlformats.org/officeDocument/2006/relationships/hyperlink" Target="http://www.mncaa.org/programservice.html" TargetMode="External"/><Relationship Id="rId69" Type="http://schemas.openxmlformats.org/officeDocument/2006/relationships/header" Target="header11.xml"/><Relationship Id="rId120" Type="http://schemas.openxmlformats.org/officeDocument/2006/relationships/hyperlink" Target="http://www.unitedwaydallas.org/our-impact/entry/tax-education-pays-dividends" TargetMode="External"/><Relationship Id="rId121" Type="http://schemas.openxmlformats.org/officeDocument/2006/relationships/hyperlink" Target="mailto:aTownsend@Neighborhood-Centers.org" TargetMode="External"/><Relationship Id="rId122" Type="http://schemas.openxmlformats.org/officeDocument/2006/relationships/hyperlink" Target="http://democrats.senate.gov/uploads/2012/03/Impact-of-Ryan-Budget-on-Head-Start-by-State.pdf" TargetMode="External"/><Relationship Id="rId123" Type="http://schemas.openxmlformats.org/officeDocument/2006/relationships/hyperlink" Target="http://democrats.senate.gov/uploads/2012/03/Impact-of-Ryan-Budget-on-Head-Start-by-State.pdf" TargetMode="External"/><Relationship Id="rId124" Type="http://schemas.openxmlformats.org/officeDocument/2006/relationships/hyperlink" Target="http://democrats.senate.gov/uploads/2012/03/Impact-of-Ryan-Budget-on-Head-Start-by-State.pdf" TargetMode="External"/><Relationship Id="rId125" Type="http://schemas.openxmlformats.org/officeDocument/2006/relationships/hyperlink" Target="http://www.unitedwaytja.org/taxaid/" TargetMode="External"/><Relationship Id="rId126" Type="http://schemas.openxmlformats.org/officeDocument/2006/relationships/hyperlink" Target="mailto:mtrujillo@unitedwaytja.org" TargetMode="External"/><Relationship Id="rId127" Type="http://schemas.openxmlformats.org/officeDocument/2006/relationships/header" Target="header20.xml"/><Relationship Id="rId128" Type="http://schemas.openxmlformats.org/officeDocument/2006/relationships/footer" Target="footer20.xml"/><Relationship Id="rId129" Type="http://schemas.openxmlformats.org/officeDocument/2006/relationships/hyperlink" Target="http://democrats.senate.gov/uploads/2012/03/Impact-of-Ryan-Budget-on-Head-Start-by-State.pdf" TargetMode="External"/><Relationship Id="rId40" Type="http://schemas.openxmlformats.org/officeDocument/2006/relationships/header" Target="header5.xml"/><Relationship Id="rId41" Type="http://schemas.openxmlformats.org/officeDocument/2006/relationships/footer" Target="footer5.xml"/><Relationship Id="rId42" Type="http://schemas.openxmlformats.org/officeDocument/2006/relationships/hyperlink" Target="http://democrats.senate.gov/uploads/2012/03/Impact-of-Ryan-Budget-on-Head-Start-by-State.pdf" TargetMode="External"/><Relationship Id="rId90" Type="http://schemas.openxmlformats.org/officeDocument/2006/relationships/hyperlink" Target="http://democrats.senate.gov/uploads/2012/03/Impact-of-Ryan-Budget-on-Head-Start-by-State.pdf" TargetMode="External"/><Relationship Id="rId91" Type="http://schemas.openxmlformats.org/officeDocument/2006/relationships/hyperlink" Target="mailto:lorraine.mccurdy@frcofraleigh.org" TargetMode="External"/><Relationship Id="rId92" Type="http://schemas.openxmlformats.org/officeDocument/2006/relationships/hyperlink" Target="http://www.frcofraleigh.org/index.php?page=taxprep" TargetMode="External"/><Relationship Id="rId93" Type="http://schemas.openxmlformats.org/officeDocument/2006/relationships/hyperlink" Target="http://democrats.senate.gov/uploads/2012/03/Impact-of-Ryan-Budget-on-Head-Start-by-State.pdf" TargetMode="External"/><Relationship Id="rId94" Type="http://schemas.openxmlformats.org/officeDocument/2006/relationships/header" Target="header14.xml"/><Relationship Id="rId95" Type="http://schemas.openxmlformats.org/officeDocument/2006/relationships/footer" Target="footer14.xml"/><Relationship Id="rId96" Type="http://schemas.openxmlformats.org/officeDocument/2006/relationships/hyperlink" Target="http://democrats.senate.gov/uploads/2012/03/Impact-of-Ryan-Budget-on-Head-Start-by-State.pdf" TargetMode="External"/><Relationship Id="rId101" Type="http://schemas.openxmlformats.org/officeDocument/2006/relationships/footer" Target="footer15.xml"/><Relationship Id="rId102" Type="http://schemas.openxmlformats.org/officeDocument/2006/relationships/hyperlink" Target="http://democrats.senate.gov/uploads/2012/03/Impact-of-Ryan-Budget-on-Head-Start-by-State.pdf" TargetMode="External"/><Relationship Id="rId103" Type="http://schemas.openxmlformats.org/officeDocument/2006/relationships/hyperlink" Target="http://democrats.senate.gov/uploads/2012/03/Impact-of-Ryan-Budget-on-Head-Start-by-State.pdf" TargetMode="External"/><Relationship Id="rId104" Type="http://schemas.openxmlformats.org/officeDocument/2006/relationships/hyperlink" Target="http://lutheranscp.org/cos/financial-literacy/vita" TargetMode="External"/><Relationship Id="rId105" Type="http://schemas.openxmlformats.org/officeDocument/2006/relationships/header" Target="header16.xml"/><Relationship Id="rId106" Type="http://schemas.openxmlformats.org/officeDocument/2006/relationships/footer" Target="footer16.xml"/><Relationship Id="rId107" Type="http://schemas.openxmlformats.org/officeDocument/2006/relationships/hyperlink" Target="http://democrats.senate.gov/uploads/2012/03/Impact-of-Ryan-Budget-on-Head-Start-by-State.pdf" TargetMode="External"/><Relationship Id="rId108" Type="http://schemas.openxmlformats.org/officeDocument/2006/relationships/hyperlink" Target="http://democrats.senate.gov/uploads/2012/03/Impact-of-Ryan-Budget-on-Head-Start-by-State.pdf" TargetMode="External"/><Relationship Id="rId109" Type="http://schemas.openxmlformats.org/officeDocument/2006/relationships/header" Target="header17.xml"/><Relationship Id="rId97" Type="http://schemas.openxmlformats.org/officeDocument/2006/relationships/hyperlink" Target="mailto:eitc@uwcentralohio.org" TargetMode="External"/><Relationship Id="rId98" Type="http://schemas.openxmlformats.org/officeDocument/2006/relationships/hyperlink" Target="http://issuu.com/csludlow/docs/eitc_report_2011-r2/1" TargetMode="External"/><Relationship Id="rId99" Type="http://schemas.openxmlformats.org/officeDocument/2006/relationships/hyperlink" Target="http://democrats.senate.gov/uploads/2012/03/Impact-of-Ryan-Budget-on-Head-Start-by-State.pdf" TargetMode="External"/><Relationship Id="rId43" Type="http://schemas.openxmlformats.org/officeDocument/2006/relationships/header" Target="header6.xml"/><Relationship Id="rId44" Type="http://schemas.openxmlformats.org/officeDocument/2006/relationships/footer" Target="footer6.xml"/><Relationship Id="rId45" Type="http://schemas.openxmlformats.org/officeDocument/2006/relationships/hyperlink" Target="http://democrats.senate.gov/uploads/2012/03/Impact-of-Ryan-Budget-on-Head-Start-by-State.pdf" TargetMode="External"/><Relationship Id="rId46" Type="http://schemas.openxmlformats.org/officeDocument/2006/relationships/hyperlink" Target="http://democrats.senate.gov/uploads/2012/03/Impact-of-Ryan-Budget-on-Head-Start-by-State.pdf" TargetMode="External"/><Relationship Id="rId47" Type="http://schemas.openxmlformats.org/officeDocument/2006/relationships/header" Target="header7.xml"/><Relationship Id="rId48" Type="http://schemas.openxmlformats.org/officeDocument/2006/relationships/footer" Target="footer7.xml"/><Relationship Id="rId49" Type="http://schemas.openxmlformats.org/officeDocument/2006/relationships/hyperlink" Target="mailto:holly@scifl.org" TargetMode="External"/><Relationship Id="rId100" Type="http://schemas.openxmlformats.org/officeDocument/2006/relationships/header" Target="header15.xm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hyperlink" Target="http://democrats.senate.gov/uploads/2012/03/Impact-of-Ryan-Budget-on-Head-Start-by-State.pdf" TargetMode="External"/><Relationship Id="rId70" Type="http://schemas.openxmlformats.org/officeDocument/2006/relationships/footer" Target="footer11.xml"/><Relationship Id="rId71" Type="http://schemas.openxmlformats.org/officeDocument/2006/relationships/hyperlink" Target="http://democrats.senate.gov/uploads/2012/03/Impact-of-Ryan-Budget-on-Head-Start-by-State.pdf" TargetMode="External"/><Relationship Id="rId72" Type="http://schemas.openxmlformats.org/officeDocument/2006/relationships/hyperlink" Target="http://democrats.senate.gov/uploads/2012/03/Impact-of-Ryan-Budget-on-Head-Start-by-State.pdf" TargetMode="External"/><Relationship Id="rId73" Type="http://schemas.openxmlformats.org/officeDocument/2006/relationships/hyperlink" Target="http://gecc.us/436.html" TargetMode="External"/><Relationship Id="rId74" Type="http://schemas.openxmlformats.org/officeDocument/2006/relationships/hyperlink" Target="mailto:rsignorino@gecc.us" TargetMode="External"/><Relationship Id="rId75" Type="http://schemas.openxmlformats.org/officeDocument/2006/relationships/hyperlink" Target="http://democrats.senate.gov/uploads/2012/03/Impact-of-Ryan-Budget-on-Head-Start-by-State.pdf" TargetMode="External"/><Relationship Id="rId76" Type="http://schemas.openxmlformats.org/officeDocument/2006/relationships/hyperlink" Target="http://montanafreefile.org" TargetMode="External"/><Relationship Id="rId77" Type="http://schemas.openxmlformats.org/officeDocument/2006/relationships/header" Target="header12.xml"/><Relationship Id="rId78" Type="http://schemas.openxmlformats.org/officeDocument/2006/relationships/footer" Target="footer12.xml"/><Relationship Id="rId79" Type="http://schemas.openxmlformats.org/officeDocument/2006/relationships/hyperlink" Target="http://democrats.senate.gov/uploads/2012/03/Impact-of-Ryan-Budget-on-Head-Start-by-State.pdf" TargetMode="External"/><Relationship Id="rId23" Type="http://schemas.openxmlformats.org/officeDocument/2006/relationships/hyperlink" Target="http://www.co-opportunity.org/asset.htm" TargetMode="External"/><Relationship Id="rId24" Type="http://schemas.openxmlformats.org/officeDocument/2006/relationships/hyperlink" Target="http://democrats.senate.gov/uploads/2012/03/Impact-of-Ryan-Budget-on-Head-Start-by-State.pdf" TargetMode="External"/><Relationship Id="rId25" Type="http://schemas.openxmlformats.org/officeDocument/2006/relationships/hyperlink" Target="http://www.shreitc.com" TargetMode="External"/><Relationship Id="rId26" Type="http://schemas.openxmlformats.org/officeDocument/2006/relationships/hyperlink" Target="http://dceitc.org/" TargetMode="Externa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hyperlink" Target="http://democrats.senate.gov/uploads/2012/03/Impact-of-Ryan-Budget-on-Head-Start-by-State.pdf" TargetMode="External"/><Relationship Id="rId130" Type="http://schemas.openxmlformats.org/officeDocument/2006/relationships/header" Target="header21.xml"/><Relationship Id="rId131" Type="http://schemas.openxmlformats.org/officeDocument/2006/relationships/footer" Target="footer21.xml"/><Relationship Id="rId132" Type="http://schemas.openxmlformats.org/officeDocument/2006/relationships/hyperlink" Target="http://www.piercecountyabc.org" TargetMode="External"/><Relationship Id="rId133" Type="http://schemas.openxmlformats.org/officeDocument/2006/relationships/hyperlink" Target="http://democrats.senate.gov/uploads/2012/03/Impact-of-Ryan-Budget-on-Head-Start-by-State.pdf" TargetMode="External"/><Relationship Id="rId134" Type="http://schemas.openxmlformats.org/officeDocument/2006/relationships/hyperlink" Target="http://democrats.senate.gov/uploads/2012/03/Impact-of-Ryan-Budget-on-Head-Start-by-State.pdf" TargetMode="External"/><Relationship Id="rId135" Type="http://schemas.openxmlformats.org/officeDocument/2006/relationships/header" Target="header22.xml"/><Relationship Id="rId136" Type="http://schemas.openxmlformats.org/officeDocument/2006/relationships/footer" Target="footer22.xml"/><Relationship Id="rId137" Type="http://schemas.openxmlformats.org/officeDocument/2006/relationships/hyperlink" Target="http://democrats.senate.gov/uploads/2012/03/Impact-of-Ryan-Budget-on-Head-Start-by-State.pdf" TargetMode="External"/><Relationship Id="rId138" Type="http://schemas.openxmlformats.org/officeDocument/2006/relationships/hyperlink" Target="http://democrats.senate.gov/uploads/2012/03/Impact-of-Ryan-Budget-on-Head-Start-by-State.pdf" TargetMode="External"/><Relationship Id="rId139" Type="http://schemas.openxmlformats.org/officeDocument/2006/relationships/header" Target="header2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mocrats.senate.gov/uploads/2012/03/Impact-of-Ryan-Budget-on-Head-Start-by-State.pdf" TargetMode="External"/><Relationship Id="rId8" Type="http://schemas.openxmlformats.org/officeDocument/2006/relationships/hyperlink" Target="http://democrats.senate.gov/uploads/2012/03/Impact-of-Ryan-Budget-on-Head-Start-by-State.pdf" TargetMode="External"/><Relationship Id="rId9" Type="http://schemas.openxmlformats.org/officeDocument/2006/relationships/hyperlink" Target="http://democrats.senate.gov/uploads/2012/03/Impact-of-Ryan-Budget-on-Head-Start-by-State.pdf" TargetMode="External"/><Relationship Id="rId50" Type="http://schemas.openxmlformats.org/officeDocument/2006/relationships/hyperlink" Target="http://democrats.senate.gov/uploads/2012/03/Impact-of-Ryan-Budget-on-Head-Start-by-State.pdf" TargetMode="External"/><Relationship Id="rId51" Type="http://schemas.openxmlformats.org/officeDocument/2006/relationships/hyperlink" Target="http://www.cprf.org/es-financialSupport.html" TargetMode="External"/><Relationship Id="rId52" Type="http://schemas.openxmlformats.org/officeDocument/2006/relationships/header" Target="header8.xml"/><Relationship Id="rId53" Type="http://schemas.openxmlformats.org/officeDocument/2006/relationships/footer" Target="footer8.xml"/><Relationship Id="rId54" Type="http://schemas.openxmlformats.org/officeDocument/2006/relationships/hyperlink" Target="http://democrats.senate.gov/uploads/2012/03/Impact-of-Ryan-Budget-on-Head-Start-by-State.pdf" TargetMode="External"/><Relationship Id="rId55" Type="http://schemas.openxmlformats.org/officeDocument/2006/relationships/hyperlink" Target="http://democrats.senate.gov/uploads/2012/03/Impact-of-Ryan-Budget-on-Head-Start-by-State.pdf" TargetMode="External"/><Relationship Id="rId56" Type="http://schemas.openxmlformats.org/officeDocument/2006/relationships/header" Target="header9.xml"/><Relationship Id="rId57" Type="http://schemas.openxmlformats.org/officeDocument/2006/relationships/footer" Target="footer9.xml"/><Relationship Id="rId58" Type="http://schemas.openxmlformats.org/officeDocument/2006/relationships/hyperlink" Target="http://www.htdiocese.org/CatholicCharitiesHome/IndividualFamilyAssistance/FreeIncomeTaxPreparationEFiling/tabid/844/Default.aspx" TargetMode="External"/><Relationship Id="rId59" Type="http://schemas.openxmlformats.org/officeDocument/2006/relationships/hyperlink" Target="http://democrats.senate.gov/uploads/2012/03/Impact-of-Ryan-Budget-on-Head-Start-by-State.pdf" TargetMode="External"/><Relationship Id="rId110" Type="http://schemas.openxmlformats.org/officeDocument/2006/relationships/footer" Target="footer17.xml"/><Relationship Id="rId111" Type="http://schemas.openxmlformats.org/officeDocument/2006/relationships/hyperlink" Target="http://democrats.senate.gov/uploads/2012/03/Impact-of-Ryan-Budget-on-Head-Start-by-State.pdf" TargetMode="External"/><Relationship Id="rId112" Type="http://schemas.openxmlformats.org/officeDocument/2006/relationships/header" Target="header18.xml"/><Relationship Id="rId113" Type="http://schemas.openxmlformats.org/officeDocument/2006/relationships/footer" Target="footer18.xml"/><Relationship Id="rId114" Type="http://schemas.openxmlformats.org/officeDocument/2006/relationships/hyperlink" Target="http://democrats.senate.gov/uploads/2012/03/Impact-of-Ryan-Budget-on-Head-Start-by-State.pdf" TargetMode="External"/><Relationship Id="rId115" Type="http://schemas.openxmlformats.org/officeDocument/2006/relationships/header" Target="header19.xml"/><Relationship Id="rId116" Type="http://schemas.openxmlformats.org/officeDocument/2006/relationships/footer" Target="footer19.xml"/><Relationship Id="rId117" Type="http://schemas.openxmlformats.org/officeDocument/2006/relationships/hyperlink" Target="http://democrats.senate.gov/uploads/2012/03/Impact-of-Ryan-Budget-on-Head-Start-by-State.pdf" TargetMode="External"/><Relationship Id="rId118" Type="http://schemas.openxmlformats.org/officeDocument/2006/relationships/hyperlink" Target="http://www.foundcom.org/get-financially-stable/get-your-taxes-done/" TargetMode="External"/><Relationship Id="rId119" Type="http://schemas.openxmlformats.org/officeDocument/2006/relationships/hyperlink" Target="http://www.unitedwaydallas.org/eks" TargetMode="External"/><Relationship Id="rId30" Type="http://schemas.openxmlformats.org/officeDocument/2006/relationships/hyperlink" Target="http://democrats.senate.gov/uploads/2012/03/Impact-of-Ryan-Budget-on-Head-Start-by-State.pdf" TargetMode="External"/><Relationship Id="rId31" Type="http://schemas.openxmlformats.org/officeDocument/2006/relationships/hyperlink" Target="http://www.handsonbroward.org/programs" TargetMode="External"/><Relationship Id="rId32" Type="http://schemas.openxmlformats.org/officeDocument/2006/relationships/hyperlink" Target="http://www.santla.org/contents/index.php?option=com_content&amp;view=article&amp;id=57&amp;Itemid=64" TargetMode="External"/><Relationship Id="rId33" Type="http://schemas.openxmlformats.org/officeDocument/2006/relationships/header" Target="header4.xml"/><Relationship Id="rId34" Type="http://schemas.openxmlformats.org/officeDocument/2006/relationships/footer" Target="footer4.xml"/><Relationship Id="rId35" Type="http://schemas.openxmlformats.org/officeDocument/2006/relationships/hyperlink" Target="http://democrats.senate.gov/uploads/2012/03/Impact-of-Ryan-Budget-on-Head-Start-by-State.pdf" TargetMode="External"/><Relationship Id="rId36" Type="http://schemas.openxmlformats.org/officeDocument/2006/relationships/hyperlink" Target="http://democrats.senate.gov/uploads/2012/03/Impact-of-Ryan-Budget-on-Head-Start-by-State.pdf" TargetMode="External"/><Relationship Id="rId37" Type="http://schemas.openxmlformats.org/officeDocument/2006/relationships/hyperlink" Target="http://democrats.senate.gov/uploads/2012/03/Impact-of-Ryan-Budget-on-Head-Start-by-State.pdf" TargetMode="External"/><Relationship Id="rId38" Type="http://schemas.openxmlformats.org/officeDocument/2006/relationships/hyperlink" Target="http://p4peid.org/Programs.htm" TargetMode="External"/><Relationship Id="rId39" Type="http://schemas.openxmlformats.org/officeDocument/2006/relationships/hyperlink" Target="mailto:jessicas@p4peid.org" TargetMode="External"/><Relationship Id="rId80" Type="http://schemas.openxmlformats.org/officeDocument/2006/relationships/hyperlink" Target="http://democrats.senate.gov/uploads/2012/03/Impact-of-Ryan-Budget-on-Head-Start-by-State.pdf" TargetMode="External"/><Relationship Id="rId81" Type="http://schemas.openxmlformats.org/officeDocument/2006/relationships/hyperlink" Target="http://democrats.senate.gov/uploads/2012/03/Impact-of-Ryan-Budget-on-Head-Start-by-State.pdf" TargetMode="External"/><Relationship Id="rId82" Type="http://schemas.openxmlformats.org/officeDocument/2006/relationships/header" Target="header13.xml"/><Relationship Id="rId83" Type="http://schemas.openxmlformats.org/officeDocument/2006/relationships/footer" Target="footer13.xml"/><Relationship Id="rId84" Type="http://schemas.openxmlformats.org/officeDocument/2006/relationships/hyperlink" Target="http://democrats.senate.gov/uploads/2012/03/Impact-of-Ryan-Budget-on-Head-Start-by-State.pdf" TargetMode="External"/><Relationship Id="rId85" Type="http://schemas.openxmlformats.org/officeDocument/2006/relationships/hyperlink" Target="http://035e9d4.netsolhost.com/WordPress/vita/" TargetMode="External"/><Relationship Id="rId86" Type="http://schemas.openxmlformats.org/officeDocument/2006/relationships/hyperlink" Target="http://democrats.senate.gov/uploads/2012/03/Impact-of-Ryan-Budget-on-Head-Start-by-State.pdf" TargetMode="External"/><Relationship Id="rId87" Type="http://schemas.openxmlformats.org/officeDocument/2006/relationships/hyperlink" Target="http://www.cnm.edu/taxhelp/site/location/santa_fe/index.php" TargetMode="External"/><Relationship Id="rId88" Type="http://schemas.openxmlformats.org/officeDocument/2006/relationships/hyperlink" Target="http://www.cnm.edu/taxhelp/" TargetMode="External"/><Relationship Id="rId89" Type="http://schemas.openxmlformats.org/officeDocument/2006/relationships/hyperlink" Target="http://democrats.senate.gov/uploads/2012/03/Impact-of-Ryan-Budget-on-Head-Start-by-State.pdf" TargetMode="External"/><Relationship Id="rId140" Type="http://schemas.openxmlformats.org/officeDocument/2006/relationships/footer" Target="footer23.xml"/><Relationship Id="rId141" Type="http://schemas.openxmlformats.org/officeDocument/2006/relationships/fontTable" Target="fontTable.xml"/><Relationship Id="rId1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56789</Words>
  <Characters>323700</Characters>
  <Application>Microsoft Macintosh Word</Application>
  <DocSecurity>0</DocSecurity>
  <Lines>2697</Lines>
  <Paragraphs>759</Paragraphs>
  <ScaleCrop>false</ScaleCrop>
  <HeadingPairs>
    <vt:vector size="2" baseType="variant">
      <vt:variant>
        <vt:lpstr>Title</vt:lpstr>
      </vt:variant>
      <vt:variant>
        <vt:i4>1</vt:i4>
      </vt:variant>
    </vt:vector>
  </HeadingPairs>
  <TitlesOfParts>
    <vt:vector size="1" baseType="lpstr">
      <vt:lpstr/>
    </vt:vector>
  </TitlesOfParts>
  <Company>Results</Company>
  <LinksUpToDate>false</LinksUpToDate>
  <CharactersWithSpaces>379730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aburket</dc:creator>
  <cp:keywords/>
  <dc:description/>
  <cp:lastModifiedBy>User</cp:lastModifiedBy>
  <cp:revision>2</cp:revision>
  <cp:lastPrinted>2012-07-20T19:34:00Z</cp:lastPrinted>
  <dcterms:created xsi:type="dcterms:W3CDTF">2012-08-03T20:33:00Z</dcterms:created>
  <dcterms:modified xsi:type="dcterms:W3CDTF">2012-08-03T20:33:00Z</dcterms:modified>
</cp:coreProperties>
</file>